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8395"/>
      </w:tblGrid>
      <w:tr w:rsidR="007D3890" w:rsidRPr="00E229B7" w14:paraId="3711A714" w14:textId="77777777" w:rsidTr="00470046">
        <w:tc>
          <w:tcPr>
            <w:tcW w:w="10214" w:type="dxa"/>
            <w:gridSpan w:val="2"/>
            <w:tcBorders>
              <w:bottom w:val="thinThickSmallGap" w:sz="24" w:space="0" w:color="auto"/>
            </w:tcBorders>
          </w:tcPr>
          <w:p w14:paraId="499A1482" w14:textId="3B8E1BFE" w:rsidR="007C578B" w:rsidRPr="00E229B7" w:rsidRDefault="00ED4066" w:rsidP="00D47D8D">
            <w:pPr>
              <w:tabs>
                <w:tab w:val="left" w:pos="7938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E229B7">
              <w:rPr>
                <w:b/>
                <w:sz w:val="32"/>
                <w:szCs w:val="32"/>
                <w:lang w:val="en-US"/>
              </w:rPr>
              <w:t>Dominika M. Pindus, Ph.D.</w:t>
            </w:r>
          </w:p>
        </w:tc>
      </w:tr>
      <w:tr w:rsidR="007D3890" w:rsidRPr="00B04BD6" w14:paraId="234A4CAF" w14:textId="77777777" w:rsidTr="00470046">
        <w:tc>
          <w:tcPr>
            <w:tcW w:w="10214" w:type="dxa"/>
            <w:gridSpan w:val="2"/>
            <w:tcBorders>
              <w:top w:val="thinThickSmallGap" w:sz="2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23"/>
            </w:tblGrid>
            <w:tr w:rsidR="008525C9" w:rsidRPr="00893357" w14:paraId="7CAB7129" w14:textId="77777777" w:rsidTr="00FB2D47">
              <w:tc>
                <w:tcPr>
                  <w:tcW w:w="9823" w:type="dxa"/>
                </w:tcPr>
                <w:p w14:paraId="033E00A5" w14:textId="22F593D7" w:rsidR="008525C9" w:rsidRPr="00893357" w:rsidRDefault="00DA6272" w:rsidP="00D47D8D">
                  <w:pPr>
                    <w:tabs>
                      <w:tab w:val="left" w:pos="7938"/>
                    </w:tabs>
                    <w:spacing w:before="120"/>
                    <w:ind w:left="0" w:firstLine="0"/>
                    <w:jc w:val="center"/>
                    <w:rPr>
                      <w:lang w:val="en-US"/>
                    </w:rPr>
                  </w:pPr>
                  <w:r w:rsidRPr="00893357">
                    <w:rPr>
                      <w:lang w:val="en-US"/>
                    </w:rPr>
                    <w:t>Assistant Professor</w:t>
                  </w:r>
                </w:p>
              </w:tc>
            </w:tr>
            <w:tr w:rsidR="008525C9" w:rsidRPr="00893357" w14:paraId="686EC86E" w14:textId="77777777" w:rsidTr="00963A6A">
              <w:tc>
                <w:tcPr>
                  <w:tcW w:w="9823" w:type="dxa"/>
                </w:tcPr>
                <w:p w14:paraId="47096999" w14:textId="6DAFE82F" w:rsidR="008525C9" w:rsidRDefault="008525C9" w:rsidP="00DA6272">
                  <w:pPr>
                    <w:tabs>
                      <w:tab w:val="center" w:pos="4803"/>
                      <w:tab w:val="left" w:pos="7938"/>
                      <w:tab w:val="left" w:pos="8819"/>
                    </w:tabs>
                    <w:ind w:left="0" w:firstLine="0"/>
                    <w:jc w:val="center"/>
                    <w:rPr>
                      <w:lang w:val="en-US"/>
                    </w:rPr>
                  </w:pPr>
                  <w:r w:rsidRPr="00893357">
                    <w:rPr>
                      <w:lang w:val="en-US"/>
                    </w:rPr>
                    <w:t>Department of Kinesiology and Community Health</w:t>
                  </w:r>
                </w:p>
                <w:p w14:paraId="106B33A9" w14:textId="36121BA6" w:rsidR="001D19DD" w:rsidRPr="00893357" w:rsidRDefault="001D19DD" w:rsidP="001D19DD">
                  <w:pPr>
                    <w:tabs>
                      <w:tab w:val="left" w:pos="7938"/>
                    </w:tabs>
                    <w:ind w:left="0"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Director of Physical Activity and Neurocognitive Health Laboratory</w:t>
                  </w:r>
                </w:p>
                <w:p w14:paraId="55F498ED" w14:textId="77777777" w:rsidR="008525C9" w:rsidRDefault="0063716F" w:rsidP="00DA6272">
                  <w:pPr>
                    <w:tabs>
                      <w:tab w:val="left" w:pos="7938"/>
                    </w:tabs>
                    <w:ind w:left="0"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Affiliate Faculty of the </w:t>
                  </w:r>
                  <w:r w:rsidR="008525C9" w:rsidRPr="00893357">
                    <w:rPr>
                      <w:lang w:val="en-US"/>
                    </w:rPr>
                    <w:t>Beckman Institute for Advanced Science and Technology</w:t>
                  </w:r>
                </w:p>
                <w:p w14:paraId="1959EB37" w14:textId="77777777" w:rsidR="0063716F" w:rsidRDefault="0063716F" w:rsidP="00DA6272">
                  <w:pPr>
                    <w:tabs>
                      <w:tab w:val="left" w:pos="7938"/>
                    </w:tabs>
                    <w:ind w:left="0" w:firstLine="0"/>
                    <w:jc w:val="center"/>
                    <w:rPr>
                      <w:lang w:val="en-US"/>
                    </w:rPr>
                  </w:pPr>
                  <w:r w:rsidRPr="00893357">
                    <w:rPr>
                      <w:lang w:val="en-US"/>
                    </w:rPr>
                    <w:t>Affiliate Faculty</w:t>
                  </w:r>
                  <w:r>
                    <w:rPr>
                      <w:lang w:val="en-US"/>
                    </w:rPr>
                    <w:t xml:space="preserve"> of the University of Illinois </w:t>
                  </w:r>
                  <w:r w:rsidRPr="00893357">
                    <w:rPr>
                      <w:lang w:val="en-US"/>
                    </w:rPr>
                    <w:t>Neuroscience Program</w:t>
                  </w:r>
                </w:p>
                <w:p w14:paraId="46A5F9D9" w14:textId="744C0D5A" w:rsidR="00DA6272" w:rsidRPr="00893357" w:rsidRDefault="00DA6272" w:rsidP="00DA6272">
                  <w:pPr>
                    <w:tabs>
                      <w:tab w:val="left" w:pos="7938"/>
                    </w:tabs>
                    <w:ind w:left="0" w:firstLine="0"/>
                    <w:jc w:val="center"/>
                    <w:rPr>
                      <w:lang w:val="en-US"/>
                    </w:rPr>
                  </w:pPr>
                  <w:r w:rsidRPr="00893357">
                    <w:rPr>
                      <w:lang w:val="en-US"/>
                    </w:rPr>
                    <w:t>University of Illinois at Urbana-Champaign</w:t>
                  </w:r>
                </w:p>
              </w:tc>
            </w:tr>
            <w:tr w:rsidR="008525C9" w:rsidRPr="00893357" w14:paraId="4F72ADA4" w14:textId="77777777" w:rsidTr="00963A6A">
              <w:tc>
                <w:tcPr>
                  <w:tcW w:w="9823" w:type="dxa"/>
                </w:tcPr>
                <w:p w14:paraId="5B0BBC8B" w14:textId="6C99990B" w:rsidR="008525C9" w:rsidRPr="00893357" w:rsidRDefault="008525C9" w:rsidP="008525C9">
                  <w:pPr>
                    <w:tabs>
                      <w:tab w:val="left" w:pos="7938"/>
                    </w:tabs>
                    <w:ind w:left="0" w:firstLine="0"/>
                    <w:jc w:val="center"/>
                    <w:rPr>
                      <w:lang w:val="en-US"/>
                    </w:rPr>
                  </w:pPr>
                  <w:r w:rsidRPr="00893357">
                    <w:rPr>
                      <w:lang w:val="en-US"/>
                    </w:rPr>
                    <w:t>3</w:t>
                  </w:r>
                  <w:r w:rsidR="00D04371">
                    <w:rPr>
                      <w:lang w:val="en-US"/>
                    </w:rPr>
                    <w:t>05</w:t>
                  </w:r>
                  <w:r w:rsidRPr="00893357">
                    <w:rPr>
                      <w:lang w:val="en-US"/>
                    </w:rPr>
                    <w:t xml:space="preserve"> Freer Hall | 906 S Goodwin Avenue | Urbana, IL 61801, USA</w:t>
                  </w:r>
                </w:p>
                <w:p w14:paraId="06BBC6E9" w14:textId="77777777" w:rsidR="001D19DD" w:rsidRDefault="008525C9" w:rsidP="001D19DD">
                  <w:pPr>
                    <w:tabs>
                      <w:tab w:val="left" w:pos="7938"/>
                    </w:tabs>
                    <w:ind w:left="0" w:firstLine="0"/>
                    <w:jc w:val="center"/>
                  </w:pPr>
                  <w:r w:rsidRPr="00893357">
                    <w:rPr>
                      <w:lang w:val="en-US"/>
                    </w:rPr>
                    <w:t xml:space="preserve">Office phone: + 1 217 300-7317 | Email: </w:t>
                  </w:r>
                  <w:hyperlink r:id="rId8" w:history="1">
                    <w:r w:rsidR="001D19DD" w:rsidRPr="00F97318">
                      <w:rPr>
                        <w:rStyle w:val="Hyperlink"/>
                      </w:rPr>
                      <w:t>pindus@illinois.edu</w:t>
                    </w:r>
                  </w:hyperlink>
                </w:p>
                <w:p w14:paraId="3F162412" w14:textId="0A800A04" w:rsidR="001D19DD" w:rsidRPr="00893357" w:rsidRDefault="001D19DD" w:rsidP="001D19DD">
                  <w:pPr>
                    <w:tabs>
                      <w:tab w:val="left" w:pos="7938"/>
                    </w:tabs>
                    <w:ind w:left="0"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Web</w:t>
                  </w:r>
                  <w:r w:rsidR="00033AF2">
                    <w:rPr>
                      <w:lang w:val="en-US"/>
                    </w:rPr>
                    <w:t>site</w:t>
                  </w:r>
                  <w:r>
                    <w:rPr>
                      <w:lang w:val="en-US"/>
                    </w:rPr>
                    <w:t xml:space="preserve">: </w:t>
                  </w:r>
                  <w:hyperlink r:id="rId9" w:history="1">
                    <w:r w:rsidR="00947386" w:rsidRPr="00F97318">
                      <w:rPr>
                        <w:rStyle w:val="Hyperlink"/>
                        <w:lang w:val="en-US"/>
                      </w:rPr>
                      <w:t>http://publish.illinois.edu/physical-activity-and-neurocognitive-health/</w:t>
                    </w:r>
                  </w:hyperlink>
                  <w:r w:rsidR="0094738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7D7C4404" w14:textId="77777777" w:rsidR="008525C9" w:rsidRPr="00893357" w:rsidRDefault="008525C9" w:rsidP="003141D4">
            <w:pPr>
              <w:tabs>
                <w:tab w:val="left" w:pos="7938"/>
              </w:tabs>
              <w:rPr>
                <w:lang w:val="en-US"/>
              </w:rPr>
            </w:pPr>
          </w:p>
        </w:tc>
      </w:tr>
      <w:tr w:rsidR="007D3890" w:rsidRPr="008633BA" w14:paraId="77CE4C2D" w14:textId="77777777" w:rsidTr="00470046"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663AC617" w14:textId="26A60A61" w:rsidR="005C361F" w:rsidRPr="008633BA" w:rsidRDefault="008C6F84" w:rsidP="00470046">
            <w:pPr>
              <w:spacing w:before="240" w:after="120"/>
              <w:ind w:left="432" w:hanging="365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>Education</w:t>
            </w:r>
          </w:p>
        </w:tc>
      </w:tr>
      <w:tr w:rsidR="00FA2FE4" w:rsidRPr="004F7022" w14:paraId="24008402" w14:textId="77777777" w:rsidTr="00470046">
        <w:trPr>
          <w:trHeight w:val="352"/>
        </w:trPr>
        <w:tc>
          <w:tcPr>
            <w:tcW w:w="1819" w:type="dxa"/>
            <w:tcBorders>
              <w:top w:val="single" w:sz="12" w:space="0" w:color="auto"/>
            </w:tcBorders>
          </w:tcPr>
          <w:p w14:paraId="36FC2013" w14:textId="3DBC07B8" w:rsidR="004F7022" w:rsidRPr="00893357" w:rsidRDefault="004F7022" w:rsidP="00470046">
            <w:pPr>
              <w:spacing w:before="120"/>
              <w:ind w:left="0" w:firstLine="72"/>
              <w:rPr>
                <w:b/>
              </w:rPr>
            </w:pPr>
            <w:r w:rsidRPr="00893357">
              <w:rPr>
                <w:b/>
              </w:rPr>
              <w:t>2015</w:t>
            </w:r>
          </w:p>
        </w:tc>
        <w:tc>
          <w:tcPr>
            <w:tcW w:w="8395" w:type="dxa"/>
            <w:tcBorders>
              <w:top w:val="single" w:sz="12" w:space="0" w:color="auto"/>
            </w:tcBorders>
          </w:tcPr>
          <w:p w14:paraId="73AC5080" w14:textId="77777777" w:rsidR="00470046" w:rsidRDefault="004F7022" w:rsidP="00470046">
            <w:pPr>
              <w:spacing w:before="120"/>
              <w:ind w:left="0" w:firstLine="0"/>
              <w:rPr>
                <w:lang w:val="en-US"/>
              </w:rPr>
            </w:pPr>
            <w:r w:rsidRPr="00893357">
              <w:rPr>
                <w:lang w:val="en-US"/>
              </w:rPr>
              <w:t>Doctor of Philosophy</w:t>
            </w:r>
          </w:p>
          <w:p w14:paraId="7231F473" w14:textId="05781286" w:rsidR="000B5497" w:rsidRDefault="00CE2EDB" w:rsidP="00470046">
            <w:pPr>
              <w:ind w:left="0" w:firstLine="0"/>
              <w:rPr>
                <w:lang w:val="en-US"/>
              </w:rPr>
            </w:pPr>
            <w:r w:rsidRPr="00893357">
              <w:rPr>
                <w:lang w:val="en-US"/>
              </w:rPr>
              <w:t>School of Sport, Exercise and Health Sciences</w:t>
            </w:r>
          </w:p>
          <w:p w14:paraId="5BFCC8C8" w14:textId="150B6BC4" w:rsidR="004240E2" w:rsidRDefault="00DF422F" w:rsidP="00470046">
            <w:pPr>
              <w:ind w:left="0" w:firstLine="0"/>
              <w:rPr>
                <w:lang w:val="en-US"/>
              </w:rPr>
            </w:pPr>
            <w:r w:rsidRPr="00893357">
              <w:rPr>
                <w:lang w:val="en-US"/>
              </w:rPr>
              <w:t>Loughborough University, UK</w:t>
            </w:r>
          </w:p>
          <w:p w14:paraId="4A6CFF45" w14:textId="77777777" w:rsidR="00205A70" w:rsidRDefault="004F7022" w:rsidP="000B5497">
            <w:pPr>
              <w:spacing w:before="80"/>
              <w:ind w:left="0" w:firstLine="0"/>
            </w:pPr>
            <w:r w:rsidRPr="00893357">
              <w:t>Advisors</w:t>
            </w:r>
            <w:r w:rsidR="000B5497">
              <w:t>:</w:t>
            </w:r>
            <w:r w:rsidRPr="00893357">
              <w:t xml:space="preserve"> </w:t>
            </w:r>
            <w:proofErr w:type="spellStart"/>
            <w:r w:rsidRPr="00893357">
              <w:t>Dr.</w:t>
            </w:r>
            <w:proofErr w:type="spellEnd"/>
            <w:r w:rsidRPr="00893357">
              <w:t xml:space="preserve"> Lauren </w:t>
            </w:r>
            <w:proofErr w:type="spellStart"/>
            <w:r w:rsidRPr="00893357">
              <w:t>Sherar</w:t>
            </w:r>
            <w:proofErr w:type="spellEnd"/>
            <w:r w:rsidRPr="00893357">
              <w:t xml:space="preserve">, </w:t>
            </w:r>
            <w:proofErr w:type="spellStart"/>
            <w:r w:rsidRPr="00893357">
              <w:t>Prof.</w:t>
            </w:r>
            <w:proofErr w:type="spellEnd"/>
            <w:r w:rsidRPr="00893357">
              <w:t xml:space="preserve"> Stuart Biddle (2012-2014), </w:t>
            </w:r>
          </w:p>
          <w:p w14:paraId="43E0DC9F" w14:textId="6F813221" w:rsidR="004240E2" w:rsidRPr="000B5497" w:rsidRDefault="004F7022" w:rsidP="00205A70">
            <w:pPr>
              <w:ind w:left="0" w:firstLine="0"/>
            </w:pPr>
            <w:proofErr w:type="spellStart"/>
            <w:r w:rsidRPr="00893357">
              <w:t>Dr.</w:t>
            </w:r>
            <w:proofErr w:type="spellEnd"/>
            <w:r w:rsidRPr="00893357">
              <w:t xml:space="preserve"> Dale </w:t>
            </w:r>
            <w:proofErr w:type="spellStart"/>
            <w:r w:rsidRPr="00893357">
              <w:t>Esliger</w:t>
            </w:r>
            <w:proofErr w:type="spellEnd"/>
            <w:r w:rsidRPr="00893357">
              <w:t xml:space="preserve"> (2014-2015)</w:t>
            </w:r>
          </w:p>
          <w:p w14:paraId="28BADEC2" w14:textId="76F31A08" w:rsidR="004F7022" w:rsidRPr="000B5497" w:rsidRDefault="000B5497" w:rsidP="000B5497">
            <w:pPr>
              <w:spacing w:before="80"/>
              <w:ind w:left="0" w:firstLine="0"/>
            </w:pPr>
            <w:r>
              <w:t xml:space="preserve">Thesis title: </w:t>
            </w:r>
            <w:r w:rsidR="003B6CF3">
              <w:rPr>
                <w:color w:val="000000" w:themeColor="text1"/>
                <w:lang w:val="en-US"/>
              </w:rPr>
              <w:t>"</w:t>
            </w:r>
            <w:r w:rsidR="004F7022" w:rsidRPr="00893357">
              <w:rPr>
                <w:color w:val="000000" w:themeColor="text1"/>
                <w:lang w:val="en-US"/>
              </w:rPr>
              <w:t>The relations between objectively measured moderate-to-vigorous physical activity, chronic aerobic exercise and cognitive control in children and adolescents.</w:t>
            </w:r>
            <w:r w:rsidR="003B6CF3">
              <w:rPr>
                <w:color w:val="000000" w:themeColor="text1"/>
                <w:lang w:val="en-US"/>
              </w:rPr>
              <w:t>"</w:t>
            </w:r>
          </w:p>
        </w:tc>
      </w:tr>
      <w:tr w:rsidR="007D3890" w:rsidRPr="004F7022" w14:paraId="32C4CAA2" w14:textId="77777777" w:rsidTr="00FA2FE4">
        <w:trPr>
          <w:trHeight w:val="352"/>
        </w:trPr>
        <w:tc>
          <w:tcPr>
            <w:tcW w:w="1819" w:type="dxa"/>
          </w:tcPr>
          <w:p w14:paraId="17F92492" w14:textId="62246ADF" w:rsidR="004F7022" w:rsidRPr="00893357" w:rsidRDefault="00DF422F" w:rsidP="00BE3FE0">
            <w:pPr>
              <w:spacing w:before="120"/>
              <w:ind w:left="0" w:firstLine="72"/>
              <w:rPr>
                <w:b/>
              </w:rPr>
            </w:pPr>
            <w:r w:rsidRPr="00893357">
              <w:rPr>
                <w:b/>
              </w:rPr>
              <w:t>2005</w:t>
            </w:r>
          </w:p>
        </w:tc>
        <w:tc>
          <w:tcPr>
            <w:tcW w:w="8395" w:type="dxa"/>
          </w:tcPr>
          <w:p w14:paraId="75C53409" w14:textId="7D462528" w:rsidR="00470046" w:rsidRDefault="00DF422F" w:rsidP="00470046">
            <w:pPr>
              <w:spacing w:before="120"/>
              <w:ind w:left="0" w:firstLine="0"/>
            </w:pPr>
            <w:r w:rsidRPr="00893357">
              <w:t>Master of Science in Health Psychology</w:t>
            </w:r>
          </w:p>
          <w:p w14:paraId="14294720" w14:textId="0E9A44B6" w:rsidR="00470046" w:rsidRDefault="00CE2EDB" w:rsidP="004240E2">
            <w:pPr>
              <w:ind w:left="0" w:firstLine="0"/>
            </w:pPr>
            <w:r w:rsidRPr="00893357">
              <w:t>Dep</w:t>
            </w:r>
            <w:r w:rsidR="00470046">
              <w:t>artment</w:t>
            </w:r>
            <w:r>
              <w:t xml:space="preserve"> </w:t>
            </w:r>
            <w:r w:rsidRPr="00893357">
              <w:t>of Psychology</w:t>
            </w:r>
            <w:r>
              <w:t xml:space="preserve"> </w:t>
            </w:r>
          </w:p>
          <w:p w14:paraId="6E9B4B6F" w14:textId="77777777" w:rsidR="004F7022" w:rsidRDefault="00DF422F" w:rsidP="004240E2">
            <w:pPr>
              <w:ind w:left="0" w:firstLine="0"/>
            </w:pPr>
            <w:r w:rsidRPr="00893357">
              <w:t>University of Bath, U</w:t>
            </w:r>
            <w:r w:rsidR="00CE2EDB">
              <w:t>K</w:t>
            </w:r>
          </w:p>
          <w:p w14:paraId="309A83F3" w14:textId="47B07E2A" w:rsidR="000B5497" w:rsidRPr="00893357" w:rsidRDefault="000B5497" w:rsidP="004240E2">
            <w:pPr>
              <w:ind w:left="0" w:firstLine="0"/>
            </w:pPr>
            <w:r>
              <w:t xml:space="preserve">Advisor: </w:t>
            </w:r>
            <w:proofErr w:type="spellStart"/>
            <w:r>
              <w:t>Dr.</w:t>
            </w:r>
            <w:proofErr w:type="spellEnd"/>
            <w:r>
              <w:t xml:space="preserve"> Julie Turner-Cobb</w:t>
            </w:r>
          </w:p>
        </w:tc>
      </w:tr>
      <w:tr w:rsidR="00470046" w:rsidRPr="004F7022" w14:paraId="5508BD7B" w14:textId="77777777" w:rsidTr="00470046">
        <w:trPr>
          <w:trHeight w:val="352"/>
        </w:trPr>
        <w:tc>
          <w:tcPr>
            <w:tcW w:w="1819" w:type="dxa"/>
          </w:tcPr>
          <w:p w14:paraId="670E26CA" w14:textId="06E52B37" w:rsidR="004F7022" w:rsidRPr="00893357" w:rsidRDefault="0046422B" w:rsidP="000B5497">
            <w:pPr>
              <w:spacing w:before="120"/>
              <w:ind w:left="0" w:firstLine="72"/>
              <w:rPr>
                <w:b/>
              </w:rPr>
            </w:pPr>
            <w:r w:rsidRPr="00893357">
              <w:rPr>
                <w:b/>
              </w:rPr>
              <w:t>2004</w:t>
            </w:r>
          </w:p>
        </w:tc>
        <w:tc>
          <w:tcPr>
            <w:tcW w:w="8395" w:type="dxa"/>
          </w:tcPr>
          <w:p w14:paraId="51C5834F" w14:textId="77777777" w:rsidR="00470046" w:rsidRDefault="0046422B" w:rsidP="000B5497">
            <w:pPr>
              <w:spacing w:before="120"/>
              <w:ind w:left="0" w:firstLine="0"/>
            </w:pPr>
            <w:r w:rsidRPr="00893357">
              <w:t>Master of Arts</w:t>
            </w:r>
            <w:r w:rsidR="002F5FF3" w:rsidRPr="00893357">
              <w:t xml:space="preserve"> in Psychology</w:t>
            </w:r>
          </w:p>
          <w:p w14:paraId="122ADEC3" w14:textId="77777777" w:rsidR="00470046" w:rsidRDefault="00CE2EDB" w:rsidP="004240E2">
            <w:pPr>
              <w:ind w:left="0" w:firstLine="0"/>
            </w:pPr>
            <w:r w:rsidRPr="00893357">
              <w:t>Inst</w:t>
            </w:r>
            <w:r w:rsidR="00470046">
              <w:t>itute</w:t>
            </w:r>
            <w:r w:rsidRPr="00893357">
              <w:t xml:space="preserve"> of Psychology</w:t>
            </w:r>
          </w:p>
          <w:p w14:paraId="6232C335" w14:textId="77777777" w:rsidR="002F5FF3" w:rsidRDefault="0046422B" w:rsidP="004240E2">
            <w:pPr>
              <w:ind w:left="0" w:firstLine="0"/>
            </w:pPr>
            <w:r w:rsidRPr="00893357">
              <w:t>Jagiellonian University, Poland</w:t>
            </w:r>
          </w:p>
          <w:p w14:paraId="429E7C06" w14:textId="5425CDFA" w:rsidR="000B5497" w:rsidRPr="00893357" w:rsidRDefault="000B5497" w:rsidP="004240E2">
            <w:pPr>
              <w:ind w:left="0" w:firstLine="0"/>
            </w:pPr>
            <w:r>
              <w:t xml:space="preserve">Advisor: Prof. Józef </w:t>
            </w:r>
            <w:proofErr w:type="spellStart"/>
            <w:r>
              <w:t>Gierowski</w:t>
            </w:r>
            <w:proofErr w:type="spellEnd"/>
          </w:p>
        </w:tc>
      </w:tr>
      <w:tr w:rsidR="007D3890" w:rsidRPr="008633BA" w14:paraId="4648BCF9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2BE689FF" w14:textId="19C34C2C" w:rsidR="005C361F" w:rsidRPr="008633BA" w:rsidRDefault="0065738E" w:rsidP="00470046">
            <w:pPr>
              <w:spacing w:before="240" w:after="120"/>
              <w:ind w:left="432" w:hanging="36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>Professional Experience</w:t>
            </w:r>
          </w:p>
        </w:tc>
      </w:tr>
      <w:tr w:rsidR="00B91E28" w14:paraId="249BD993" w14:textId="77777777" w:rsidTr="00470046">
        <w:tc>
          <w:tcPr>
            <w:tcW w:w="1819" w:type="dxa"/>
            <w:tcBorders>
              <w:top w:val="single" w:sz="12" w:space="0" w:color="auto"/>
            </w:tcBorders>
          </w:tcPr>
          <w:p w14:paraId="7489B468" w14:textId="68E37C9D" w:rsidR="00595BE4" w:rsidRPr="00E63098" w:rsidRDefault="00595BE4" w:rsidP="001F2E49">
            <w:pPr>
              <w:spacing w:before="160"/>
              <w:ind w:left="0" w:hanging="43"/>
            </w:pPr>
            <w:r>
              <w:t>2019 –</w:t>
            </w:r>
            <w:r w:rsidR="00422558">
              <w:t xml:space="preserve"> </w:t>
            </w:r>
            <w:bookmarkStart w:id="0" w:name="_GoBack"/>
            <w:bookmarkEnd w:id="0"/>
            <w:r>
              <w:t>present</w:t>
            </w:r>
          </w:p>
        </w:tc>
        <w:tc>
          <w:tcPr>
            <w:tcW w:w="8395" w:type="dxa"/>
            <w:tcBorders>
              <w:top w:val="single" w:sz="12" w:space="0" w:color="auto"/>
            </w:tcBorders>
          </w:tcPr>
          <w:p w14:paraId="61DADEA2" w14:textId="77777777" w:rsidR="00595BE4" w:rsidRPr="00E63098" w:rsidRDefault="00595BE4" w:rsidP="001F2E49">
            <w:pPr>
              <w:tabs>
                <w:tab w:val="left" w:pos="77"/>
              </w:tabs>
              <w:spacing w:before="160"/>
              <w:ind w:left="0" w:firstLine="0"/>
            </w:pPr>
            <w:r w:rsidRPr="00C833EC">
              <w:t xml:space="preserve">Affiliate Faculty, Beckman </w:t>
            </w:r>
            <w:r w:rsidRPr="00C833EC">
              <w:rPr>
                <w:lang w:val="en-US"/>
              </w:rPr>
              <w:t xml:space="preserve">Institute for Advanced Science and Technology, </w:t>
            </w:r>
            <w:r w:rsidRPr="00C833EC">
              <w:t>University of Illinois at Urbana-Champaign, Urbana, IL, USA</w:t>
            </w:r>
          </w:p>
        </w:tc>
      </w:tr>
      <w:tr w:rsidR="00B91E28" w14:paraId="0F745828" w14:textId="77777777" w:rsidTr="00FA2FE4">
        <w:tc>
          <w:tcPr>
            <w:tcW w:w="1819" w:type="dxa"/>
          </w:tcPr>
          <w:p w14:paraId="09F6A563" w14:textId="77777777" w:rsidR="00595BE4" w:rsidRPr="00E63098" w:rsidRDefault="00595BE4" w:rsidP="001F2E49">
            <w:pPr>
              <w:spacing w:before="120"/>
              <w:ind w:left="0" w:hanging="43"/>
            </w:pPr>
            <w:r>
              <w:t>2019 – present</w:t>
            </w:r>
          </w:p>
        </w:tc>
        <w:tc>
          <w:tcPr>
            <w:tcW w:w="8395" w:type="dxa"/>
          </w:tcPr>
          <w:p w14:paraId="5633774B" w14:textId="77777777" w:rsidR="00595BE4" w:rsidRPr="00E63098" w:rsidRDefault="00595BE4" w:rsidP="001F2E49">
            <w:pPr>
              <w:tabs>
                <w:tab w:val="left" w:pos="77"/>
              </w:tabs>
              <w:spacing w:before="120"/>
              <w:ind w:left="0" w:firstLine="0"/>
            </w:pPr>
            <w:r w:rsidRPr="00C833EC">
              <w:t>Affiliate Faculty, Neuroscience Program, University of Illinois at Urbana-Champaign, Urbana, IL, USA</w:t>
            </w:r>
          </w:p>
        </w:tc>
      </w:tr>
      <w:tr w:rsidR="00B91E28" w14:paraId="3EDB669B" w14:textId="77777777" w:rsidTr="00FA2FE4">
        <w:tc>
          <w:tcPr>
            <w:tcW w:w="1819" w:type="dxa"/>
          </w:tcPr>
          <w:p w14:paraId="7D66BD2F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893357">
              <w:t>2018 – present</w:t>
            </w:r>
          </w:p>
        </w:tc>
        <w:tc>
          <w:tcPr>
            <w:tcW w:w="8395" w:type="dxa"/>
          </w:tcPr>
          <w:p w14:paraId="6974BF4A" w14:textId="77777777" w:rsidR="00595BE4" w:rsidRPr="00E63098" w:rsidRDefault="00595BE4" w:rsidP="001F2E49">
            <w:pPr>
              <w:spacing w:before="120"/>
              <w:ind w:left="0" w:firstLine="0"/>
              <w:rPr>
                <w:bCs/>
              </w:rPr>
            </w:pPr>
            <w:r w:rsidRPr="00E63098">
              <w:rPr>
                <w:bCs/>
              </w:rPr>
              <w:t>Assistant Professor, Department of Kinesiology and Community Health, University of Illinois at Urbana-Champaign, Urbana, IL, USA</w:t>
            </w:r>
          </w:p>
        </w:tc>
      </w:tr>
      <w:tr w:rsidR="00B91E28" w14:paraId="56785950" w14:textId="77777777" w:rsidTr="00FA2FE4">
        <w:tc>
          <w:tcPr>
            <w:tcW w:w="1819" w:type="dxa"/>
          </w:tcPr>
          <w:p w14:paraId="01FC114B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893357">
              <w:t>2018 – 2018</w:t>
            </w:r>
          </w:p>
        </w:tc>
        <w:tc>
          <w:tcPr>
            <w:tcW w:w="8395" w:type="dxa"/>
          </w:tcPr>
          <w:p w14:paraId="3E301A93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 w:rsidRPr="00C833EC">
              <w:t>Postdoctoral Research Associate, Department of Kinesiology and Community Health, University of Illinois at Urbana-Champaign, Urbana, IL, Illinois</w:t>
            </w:r>
          </w:p>
        </w:tc>
      </w:tr>
      <w:tr w:rsidR="00B91E28" w14:paraId="553FA8AB" w14:textId="77777777" w:rsidTr="00FA2FE4">
        <w:tc>
          <w:tcPr>
            <w:tcW w:w="1819" w:type="dxa"/>
          </w:tcPr>
          <w:p w14:paraId="62072FB9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893357">
              <w:t>2017 – 2018</w:t>
            </w:r>
          </w:p>
        </w:tc>
        <w:tc>
          <w:tcPr>
            <w:tcW w:w="8395" w:type="dxa"/>
          </w:tcPr>
          <w:p w14:paraId="48BEA7FE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 w:rsidRPr="00C833EC">
              <w:t xml:space="preserve">Postdoctoral Research Associate, Centre for Cognitive and Brain Health, Department of Psychology, </w:t>
            </w:r>
            <w:proofErr w:type="spellStart"/>
            <w:r w:rsidRPr="00C833EC">
              <w:t>Northeastern</w:t>
            </w:r>
            <w:proofErr w:type="spellEnd"/>
            <w:r w:rsidRPr="00C833EC">
              <w:t xml:space="preserve"> University, Boston, MA, USA</w:t>
            </w:r>
          </w:p>
        </w:tc>
      </w:tr>
      <w:tr w:rsidR="00B91E28" w14:paraId="4C9E9217" w14:textId="77777777" w:rsidTr="00FA2FE4">
        <w:tc>
          <w:tcPr>
            <w:tcW w:w="1819" w:type="dxa"/>
          </w:tcPr>
          <w:p w14:paraId="06368975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893357">
              <w:t>2015 – 2017</w:t>
            </w:r>
          </w:p>
        </w:tc>
        <w:tc>
          <w:tcPr>
            <w:tcW w:w="8395" w:type="dxa"/>
          </w:tcPr>
          <w:p w14:paraId="7543FF1A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 w:rsidRPr="00C833EC">
              <w:t>Postdoctoral Research Associate, Department of Public Health and Primary Care, University of Cambridge, Cambridge, UK</w:t>
            </w:r>
          </w:p>
        </w:tc>
      </w:tr>
      <w:tr w:rsidR="00B91E28" w14:paraId="26AF7A49" w14:textId="77777777" w:rsidTr="00FA2FE4">
        <w:tc>
          <w:tcPr>
            <w:tcW w:w="1819" w:type="dxa"/>
          </w:tcPr>
          <w:p w14:paraId="7A5749C1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893357">
              <w:lastRenderedPageBreak/>
              <w:t>2012 – 2015</w:t>
            </w:r>
          </w:p>
        </w:tc>
        <w:tc>
          <w:tcPr>
            <w:tcW w:w="8395" w:type="dxa"/>
          </w:tcPr>
          <w:p w14:paraId="01B5634F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 w:rsidRPr="00C833EC">
              <w:t>Doctoral Student, School of Sport, Exercise and Health Sciences, Loughborough University, Loughborough, UK</w:t>
            </w:r>
          </w:p>
        </w:tc>
      </w:tr>
      <w:tr w:rsidR="00B91E28" w14:paraId="1CA28F20" w14:textId="77777777" w:rsidTr="00FA2FE4">
        <w:tc>
          <w:tcPr>
            <w:tcW w:w="1819" w:type="dxa"/>
          </w:tcPr>
          <w:p w14:paraId="34F2F8EC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893357">
              <w:t>2013 – 2014</w:t>
            </w:r>
          </w:p>
        </w:tc>
        <w:tc>
          <w:tcPr>
            <w:tcW w:w="8395" w:type="dxa"/>
          </w:tcPr>
          <w:p w14:paraId="68443B44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 w:rsidRPr="00C833EC">
              <w:t>Visiting Scholar and Graduate Assistant, Neurocognitive Kinesiology Laboratory, Department of Kinesiology and Community Health, University of Illinois at Urbana-Champaign, Urbana, IL, USA</w:t>
            </w:r>
          </w:p>
        </w:tc>
      </w:tr>
      <w:tr w:rsidR="00B91E28" w14:paraId="3BB96DB6" w14:textId="77777777" w:rsidTr="00FA2FE4">
        <w:tc>
          <w:tcPr>
            <w:tcW w:w="1819" w:type="dxa"/>
          </w:tcPr>
          <w:p w14:paraId="235975ED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893357">
              <w:t>2011 – 2012</w:t>
            </w:r>
          </w:p>
        </w:tc>
        <w:tc>
          <w:tcPr>
            <w:tcW w:w="8395" w:type="dxa"/>
          </w:tcPr>
          <w:p w14:paraId="3A0DBA86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 w:rsidRPr="00C833EC">
              <w:t>Doctoral Student and Research Assistant, College of Kinesiology, University of Saskatchewan, Saskatoon, SK, Canada</w:t>
            </w:r>
          </w:p>
        </w:tc>
      </w:tr>
      <w:tr w:rsidR="00B91E28" w14:paraId="5B01034D" w14:textId="77777777" w:rsidTr="00FA2FE4">
        <w:tc>
          <w:tcPr>
            <w:tcW w:w="1819" w:type="dxa"/>
          </w:tcPr>
          <w:p w14:paraId="53B2C073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C833EC">
              <w:rPr>
                <w:iCs/>
                <w:lang w:val="en-US"/>
              </w:rPr>
              <w:t>2010</w:t>
            </w:r>
            <w:r>
              <w:rPr>
                <w:iCs/>
                <w:lang w:val="en-US"/>
              </w:rPr>
              <w:t xml:space="preserve"> – </w:t>
            </w:r>
            <w:r w:rsidRPr="00C833EC">
              <w:rPr>
                <w:iCs/>
                <w:lang w:val="en-US"/>
              </w:rPr>
              <w:t>2011</w:t>
            </w:r>
          </w:p>
        </w:tc>
        <w:tc>
          <w:tcPr>
            <w:tcW w:w="8395" w:type="dxa"/>
          </w:tcPr>
          <w:p w14:paraId="0B8DD3BF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 w:rsidRPr="00C833EC">
              <w:rPr>
                <w:bCs/>
                <w:lang w:val="en-US"/>
              </w:rPr>
              <w:t>Research Assistant</w:t>
            </w:r>
            <w:r w:rsidRPr="00C833EC">
              <w:rPr>
                <w:lang w:val="en-US"/>
              </w:rPr>
              <w:t xml:space="preserve">, Epilepsy Centre </w:t>
            </w:r>
            <w:proofErr w:type="spellStart"/>
            <w:r w:rsidRPr="00C833EC">
              <w:rPr>
                <w:lang w:val="en-US"/>
              </w:rPr>
              <w:t>Kempenhaeghe</w:t>
            </w:r>
            <w:proofErr w:type="spellEnd"/>
            <w:r w:rsidRPr="00C833EC">
              <w:rPr>
                <w:lang w:val="en-US"/>
              </w:rPr>
              <w:t xml:space="preserve">, </w:t>
            </w:r>
            <w:proofErr w:type="spellStart"/>
            <w:r w:rsidRPr="00C833EC">
              <w:rPr>
                <w:lang w:val="en-US"/>
              </w:rPr>
              <w:t>Heeze</w:t>
            </w:r>
            <w:proofErr w:type="spellEnd"/>
            <w:r w:rsidRPr="00C833EC">
              <w:rPr>
                <w:lang w:val="en-US"/>
              </w:rPr>
              <w:t>, the Netherlands</w:t>
            </w:r>
          </w:p>
        </w:tc>
      </w:tr>
      <w:tr w:rsidR="00B91E28" w14:paraId="4D1D3E77" w14:textId="77777777" w:rsidTr="00FA2FE4">
        <w:tc>
          <w:tcPr>
            <w:tcW w:w="1819" w:type="dxa"/>
          </w:tcPr>
          <w:p w14:paraId="50E894A9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C833EC">
              <w:rPr>
                <w:iCs/>
                <w:lang w:val="en-US"/>
              </w:rPr>
              <w:t>2010</w:t>
            </w:r>
            <w:r>
              <w:rPr>
                <w:iCs/>
                <w:lang w:val="en-US"/>
              </w:rPr>
              <w:t xml:space="preserve"> – </w:t>
            </w:r>
            <w:r w:rsidRPr="00C833EC">
              <w:rPr>
                <w:iCs/>
                <w:lang w:val="en-US"/>
              </w:rPr>
              <w:t>2011</w:t>
            </w:r>
          </w:p>
        </w:tc>
        <w:tc>
          <w:tcPr>
            <w:tcW w:w="8395" w:type="dxa"/>
          </w:tcPr>
          <w:p w14:paraId="059C029F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>
              <w:rPr>
                <w:bCs/>
                <w:lang w:val="en-US"/>
              </w:rPr>
              <w:t>R</w:t>
            </w:r>
            <w:r w:rsidRPr="00C833EC">
              <w:rPr>
                <w:bCs/>
                <w:lang w:val="en-US"/>
              </w:rPr>
              <w:t>esearch Assistant,</w:t>
            </w:r>
            <w:r w:rsidRPr="00C833EC">
              <w:rPr>
                <w:lang w:val="en-US"/>
              </w:rPr>
              <w:t xml:space="preserve"> Department for Health, University of Bath, UK</w:t>
            </w:r>
          </w:p>
        </w:tc>
      </w:tr>
      <w:tr w:rsidR="00B91E28" w14:paraId="59F6924A" w14:textId="77777777" w:rsidTr="00FA2FE4">
        <w:tc>
          <w:tcPr>
            <w:tcW w:w="1819" w:type="dxa"/>
          </w:tcPr>
          <w:p w14:paraId="75F2379D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C833EC">
              <w:rPr>
                <w:lang w:val="en-US"/>
              </w:rPr>
              <w:t>2009</w:t>
            </w:r>
            <w:r>
              <w:rPr>
                <w:lang w:val="en-US"/>
              </w:rPr>
              <w:t xml:space="preserve"> – </w:t>
            </w:r>
            <w:r w:rsidRPr="00C833EC">
              <w:rPr>
                <w:lang w:val="en-US"/>
              </w:rPr>
              <w:t>2010</w:t>
            </w:r>
          </w:p>
        </w:tc>
        <w:tc>
          <w:tcPr>
            <w:tcW w:w="8395" w:type="dxa"/>
          </w:tcPr>
          <w:p w14:paraId="684C80D0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 w:rsidRPr="00C833EC">
              <w:rPr>
                <w:bCs/>
                <w:lang w:val="en-US"/>
              </w:rPr>
              <w:t>Research Consultant,</w:t>
            </w:r>
            <w:r w:rsidRPr="00C833EC">
              <w:rPr>
                <w:lang w:val="en-US"/>
              </w:rPr>
              <w:t xml:space="preserve"> </w:t>
            </w:r>
            <w:proofErr w:type="spellStart"/>
            <w:r w:rsidRPr="00C833EC">
              <w:rPr>
                <w:lang w:val="en-US"/>
              </w:rPr>
              <w:t>Ziekenhuisgroep</w:t>
            </w:r>
            <w:proofErr w:type="spellEnd"/>
            <w:r w:rsidRPr="00C833EC">
              <w:rPr>
                <w:lang w:val="en-US"/>
              </w:rPr>
              <w:t xml:space="preserve"> Twente, Dept. of Medical Psychology, Almelo, the Netherlands</w:t>
            </w:r>
          </w:p>
        </w:tc>
      </w:tr>
      <w:tr w:rsidR="00B91E28" w14:paraId="2F61317D" w14:textId="77777777" w:rsidTr="00FA2FE4">
        <w:tc>
          <w:tcPr>
            <w:tcW w:w="1819" w:type="dxa"/>
          </w:tcPr>
          <w:p w14:paraId="6356FBD8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 w:rsidRPr="00C833EC">
              <w:rPr>
                <w:iCs/>
                <w:lang w:val="en-US"/>
              </w:rPr>
              <w:t>2006</w:t>
            </w:r>
            <w:r>
              <w:rPr>
                <w:iCs/>
                <w:lang w:val="en-US"/>
              </w:rPr>
              <w:t xml:space="preserve"> – </w:t>
            </w:r>
            <w:r w:rsidRPr="00C833EC">
              <w:rPr>
                <w:iCs/>
                <w:lang w:val="en-US"/>
              </w:rPr>
              <w:t>2008</w:t>
            </w:r>
          </w:p>
        </w:tc>
        <w:tc>
          <w:tcPr>
            <w:tcW w:w="8395" w:type="dxa"/>
          </w:tcPr>
          <w:p w14:paraId="1B087AF1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 w:rsidRPr="00C833EC">
              <w:rPr>
                <w:rFonts w:eastAsia="Arial Unicode MS"/>
                <w:bCs/>
                <w:lang w:val="en-US"/>
              </w:rPr>
              <w:t>Research Assistant</w:t>
            </w:r>
            <w:r w:rsidRPr="00C833EC">
              <w:rPr>
                <w:bCs/>
                <w:lang w:val="en-US"/>
              </w:rPr>
              <w:t>,</w:t>
            </w:r>
            <w:r w:rsidRPr="00C833EC">
              <w:rPr>
                <w:b/>
                <w:lang w:val="en-US"/>
              </w:rPr>
              <w:t xml:space="preserve"> </w:t>
            </w:r>
            <w:r w:rsidRPr="00C833EC">
              <w:rPr>
                <w:lang w:val="en-US"/>
              </w:rPr>
              <w:t>School of Psychology, University of Exeter, UK</w:t>
            </w:r>
          </w:p>
        </w:tc>
      </w:tr>
      <w:tr w:rsidR="00B91E28" w14:paraId="55BDD9DF" w14:textId="77777777" w:rsidTr="00FA2FE4">
        <w:tc>
          <w:tcPr>
            <w:tcW w:w="1819" w:type="dxa"/>
          </w:tcPr>
          <w:p w14:paraId="3EB45C41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>
              <w:rPr>
                <w:iCs/>
                <w:lang w:val="en-US"/>
              </w:rPr>
              <w:t>2006</w:t>
            </w:r>
          </w:p>
        </w:tc>
        <w:tc>
          <w:tcPr>
            <w:tcW w:w="8395" w:type="dxa"/>
          </w:tcPr>
          <w:p w14:paraId="28440D45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>
              <w:rPr>
                <w:bCs/>
                <w:lang w:val="en-US"/>
              </w:rPr>
              <w:t>R</w:t>
            </w:r>
            <w:r w:rsidRPr="00C833EC">
              <w:rPr>
                <w:bCs/>
                <w:lang w:val="en-US"/>
              </w:rPr>
              <w:t>esearch Assistant,</w:t>
            </w:r>
            <w:r w:rsidRPr="00C833EC">
              <w:rPr>
                <w:b/>
                <w:lang w:val="en-US"/>
              </w:rPr>
              <w:t xml:space="preserve"> </w:t>
            </w:r>
            <w:r w:rsidRPr="00C833EC">
              <w:rPr>
                <w:lang w:val="en-US"/>
              </w:rPr>
              <w:t>Department of Psychology, University of Bath, UK</w:t>
            </w:r>
          </w:p>
        </w:tc>
      </w:tr>
      <w:tr w:rsidR="00B91E28" w14:paraId="4A0D01D0" w14:textId="77777777" w:rsidTr="00470046">
        <w:tc>
          <w:tcPr>
            <w:tcW w:w="1819" w:type="dxa"/>
          </w:tcPr>
          <w:p w14:paraId="6F5C16A0" w14:textId="77777777" w:rsidR="00595BE4" w:rsidRDefault="00595BE4" w:rsidP="001F2E49">
            <w:pPr>
              <w:spacing w:before="120"/>
              <w:ind w:left="0" w:hanging="43"/>
              <w:rPr>
                <w:b/>
              </w:rPr>
            </w:pPr>
            <w:r>
              <w:rPr>
                <w:iCs/>
                <w:lang w:val="en-US"/>
              </w:rPr>
              <w:t>2000 – 2004</w:t>
            </w:r>
          </w:p>
        </w:tc>
        <w:tc>
          <w:tcPr>
            <w:tcW w:w="8395" w:type="dxa"/>
          </w:tcPr>
          <w:p w14:paraId="3ADCF76E" w14:textId="77777777" w:rsidR="00595BE4" w:rsidRDefault="00595BE4" w:rsidP="001F2E49">
            <w:pPr>
              <w:spacing w:before="120"/>
              <w:ind w:left="0" w:firstLine="0"/>
              <w:rPr>
                <w:b/>
              </w:rPr>
            </w:pPr>
            <w:r w:rsidRPr="00C833EC">
              <w:rPr>
                <w:bCs/>
                <w:lang w:val="en-US"/>
              </w:rPr>
              <w:t>Research Assistant,</w:t>
            </w:r>
            <w:r w:rsidRPr="00C833EC">
              <w:rPr>
                <w:lang w:val="en-US"/>
              </w:rPr>
              <w:t xml:space="preserve"> </w:t>
            </w:r>
            <w:bookmarkStart w:id="1" w:name="_Hlk506395003"/>
            <w:r w:rsidRPr="00C833EC">
              <w:rPr>
                <w:lang w:val="en-US"/>
              </w:rPr>
              <w:t>Department of Psychiatry for Children and Adolescents,</w:t>
            </w:r>
            <w:r w:rsidRPr="00C833EC">
              <w:rPr>
                <w:rFonts w:eastAsia="Arial Unicode MS"/>
                <w:lang w:val="en-US"/>
              </w:rPr>
              <w:t xml:space="preserve"> the Jagiellonian University (CMUJ), Krakow, Poland</w:t>
            </w:r>
            <w:bookmarkEnd w:id="1"/>
          </w:p>
        </w:tc>
      </w:tr>
      <w:tr w:rsidR="008633BA" w:rsidRPr="008633BA" w14:paraId="11A92771" w14:textId="77777777" w:rsidTr="008633BA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275F64C2" w14:textId="77777777" w:rsidR="008633BA" w:rsidRPr="008633BA" w:rsidRDefault="008633BA" w:rsidP="006447FC">
            <w:pPr>
              <w:spacing w:before="240" w:after="120"/>
              <w:ind w:left="72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  <w:lang w:val="en-US"/>
              </w:rPr>
              <w:t>Honors</w:t>
            </w:r>
            <w:r w:rsidRPr="008633BA">
              <w:rPr>
                <w:b/>
                <w:sz w:val="28"/>
                <w:szCs w:val="28"/>
              </w:rPr>
              <w:t xml:space="preserve"> and Awards</w:t>
            </w:r>
          </w:p>
        </w:tc>
      </w:tr>
      <w:tr w:rsidR="008633BA" w:rsidRPr="00D06983" w14:paraId="2D7E8F86" w14:textId="77777777" w:rsidTr="008633BA">
        <w:trPr>
          <w:trHeight w:val="416"/>
        </w:trPr>
        <w:tc>
          <w:tcPr>
            <w:tcW w:w="1819" w:type="dxa"/>
            <w:tcBorders>
              <w:top w:val="single" w:sz="12" w:space="0" w:color="auto"/>
            </w:tcBorders>
          </w:tcPr>
          <w:p w14:paraId="2FA83AC6" w14:textId="27811A14" w:rsidR="008633BA" w:rsidRPr="00893357" w:rsidRDefault="00AC1C62" w:rsidP="001F2E49">
            <w:pPr>
              <w:spacing w:before="160"/>
              <w:ind w:left="72" w:firstLine="0"/>
            </w:pPr>
            <w:r>
              <w:t xml:space="preserve">2020, 2021, </w:t>
            </w:r>
            <w:r w:rsidR="008633BA" w:rsidRPr="00893357">
              <w:t>2014</w:t>
            </w:r>
          </w:p>
        </w:tc>
        <w:tc>
          <w:tcPr>
            <w:tcW w:w="8395" w:type="dxa"/>
            <w:tcBorders>
              <w:top w:val="single" w:sz="12" w:space="0" w:color="auto"/>
            </w:tcBorders>
          </w:tcPr>
          <w:p w14:paraId="63E39957" w14:textId="77777777" w:rsidR="008633BA" w:rsidRPr="00893357" w:rsidRDefault="008633BA" w:rsidP="001F2E49">
            <w:pPr>
              <w:spacing w:before="160"/>
              <w:ind w:left="72" w:firstLine="0"/>
            </w:pPr>
            <w:r w:rsidRPr="008633BA">
              <w:rPr>
                <w:lang w:val="en-US"/>
              </w:rPr>
              <w:t>List of Teachers Ranked as Excellent</w:t>
            </w:r>
            <w:r w:rsidRPr="00893357">
              <w:rPr>
                <w:lang w:val="en-US"/>
              </w:rPr>
              <w:t xml:space="preserve"> by the students. Results are based on Instructor and Course Evaluation (ICES) questionnaire. University of Illinois at Urbana-Champaign, USA</w:t>
            </w:r>
          </w:p>
        </w:tc>
      </w:tr>
      <w:tr w:rsidR="008633BA" w:rsidRPr="00D06983" w14:paraId="7085C1DC" w14:textId="77777777" w:rsidTr="008633BA">
        <w:trPr>
          <w:trHeight w:val="418"/>
        </w:trPr>
        <w:tc>
          <w:tcPr>
            <w:tcW w:w="1819" w:type="dxa"/>
          </w:tcPr>
          <w:p w14:paraId="215AE009" w14:textId="77777777" w:rsidR="008633BA" w:rsidRPr="00893357" w:rsidRDefault="008633BA" w:rsidP="006447FC">
            <w:pPr>
              <w:spacing w:before="80"/>
              <w:ind w:left="72" w:firstLine="2"/>
            </w:pPr>
            <w:r w:rsidRPr="00893357">
              <w:t>2016</w:t>
            </w:r>
          </w:p>
        </w:tc>
        <w:tc>
          <w:tcPr>
            <w:tcW w:w="8395" w:type="dxa"/>
          </w:tcPr>
          <w:p w14:paraId="365185C6" w14:textId="1620B88D" w:rsidR="008633BA" w:rsidRPr="00893357" w:rsidRDefault="008633BA" w:rsidP="006447FC">
            <w:pPr>
              <w:spacing w:before="80"/>
              <w:ind w:left="72" w:firstLine="0"/>
            </w:pPr>
            <w:r w:rsidRPr="008633BA">
              <w:t>Travel Grant Recipient</w:t>
            </w:r>
            <w:r w:rsidRPr="00893357">
              <w:t xml:space="preserve"> awarded by ABI Researcher Links, sponsored by the Newton Fund, to participate in an international workshop on </w:t>
            </w:r>
            <w:r w:rsidR="003B6CF3">
              <w:t>"</w:t>
            </w:r>
            <w:r w:rsidRPr="00893357">
              <w:t>Neuropsychological Rehabilitation of People with Acquired Brain Injury</w:t>
            </w:r>
            <w:r w:rsidR="003B6CF3">
              <w:t>,"</w:t>
            </w:r>
            <w:r w:rsidRPr="00893357">
              <w:t xml:space="preserve"> Curitiba, Brazil (~£1,100)</w:t>
            </w:r>
          </w:p>
        </w:tc>
      </w:tr>
      <w:tr w:rsidR="008633BA" w:rsidRPr="00D06983" w14:paraId="40CACCBF" w14:textId="77777777" w:rsidTr="006447FC">
        <w:trPr>
          <w:trHeight w:val="416"/>
        </w:trPr>
        <w:tc>
          <w:tcPr>
            <w:tcW w:w="1819" w:type="dxa"/>
          </w:tcPr>
          <w:p w14:paraId="566B1952" w14:textId="77777777" w:rsidR="008633BA" w:rsidRPr="00893357" w:rsidRDefault="008633BA" w:rsidP="006447FC">
            <w:pPr>
              <w:spacing w:before="80"/>
              <w:ind w:left="72" w:firstLine="2"/>
            </w:pPr>
            <w:r w:rsidRPr="00893357">
              <w:t>2012 – 2015</w:t>
            </w:r>
          </w:p>
        </w:tc>
        <w:tc>
          <w:tcPr>
            <w:tcW w:w="8395" w:type="dxa"/>
          </w:tcPr>
          <w:p w14:paraId="65B73721" w14:textId="77777777" w:rsidR="008633BA" w:rsidRPr="00893357" w:rsidRDefault="008633BA" w:rsidP="006447FC">
            <w:pPr>
              <w:spacing w:before="80"/>
              <w:ind w:left="72" w:firstLine="0"/>
            </w:pPr>
            <w:r w:rsidRPr="008633BA">
              <w:t>Doctoral Scholarship Recipient</w:t>
            </w:r>
            <w:r w:rsidRPr="00893357">
              <w:t xml:space="preserve"> awarded by the School of Sport, Exercise and Health Sciences, Loughborough University, UK (£41,000)</w:t>
            </w:r>
          </w:p>
        </w:tc>
      </w:tr>
      <w:tr w:rsidR="008633BA" w:rsidRPr="00D06983" w14:paraId="66FE690A" w14:textId="77777777" w:rsidTr="006447FC">
        <w:trPr>
          <w:trHeight w:val="416"/>
        </w:trPr>
        <w:tc>
          <w:tcPr>
            <w:tcW w:w="1819" w:type="dxa"/>
          </w:tcPr>
          <w:p w14:paraId="4C026400" w14:textId="77777777" w:rsidR="008633BA" w:rsidRPr="00893357" w:rsidRDefault="008633BA" w:rsidP="006447FC">
            <w:pPr>
              <w:spacing w:before="80"/>
              <w:ind w:left="72" w:firstLine="2"/>
            </w:pPr>
            <w:r w:rsidRPr="00893357">
              <w:t>2012</w:t>
            </w:r>
          </w:p>
        </w:tc>
        <w:tc>
          <w:tcPr>
            <w:tcW w:w="8395" w:type="dxa"/>
          </w:tcPr>
          <w:p w14:paraId="12C33CC1" w14:textId="0DD28DB5" w:rsidR="008633BA" w:rsidRPr="00893357" w:rsidRDefault="008633BA" w:rsidP="006447FC">
            <w:pPr>
              <w:spacing w:before="80"/>
              <w:ind w:left="72" w:firstLine="0"/>
            </w:pPr>
            <w:r w:rsidRPr="00AC1C62">
              <w:t>Awarded First Place for a Student Poster</w:t>
            </w:r>
            <w:r w:rsidRPr="00893357">
              <w:rPr>
                <w:b/>
              </w:rPr>
              <w:t xml:space="preserve"> </w:t>
            </w:r>
            <w:r w:rsidRPr="00893357">
              <w:t xml:space="preserve">in the category: Kinesiology and Physiology at the 19th Annual Life and Health Sciences Research Day, College of Medicine, University of Saskatchewan, Canada. Poster title: </w:t>
            </w:r>
            <w:r w:rsidR="003B6CF3">
              <w:t>"</w:t>
            </w:r>
            <w:r w:rsidRPr="00893357">
              <w:t>Relationship between adiposity and the timing of biological maturation in adolescence and adulthood.</w:t>
            </w:r>
            <w:r w:rsidR="003B6CF3">
              <w:t>"</w:t>
            </w:r>
          </w:p>
        </w:tc>
      </w:tr>
      <w:tr w:rsidR="008633BA" w:rsidRPr="00D06983" w14:paraId="6E85A6A7" w14:textId="77777777" w:rsidTr="006447FC">
        <w:trPr>
          <w:trHeight w:val="416"/>
        </w:trPr>
        <w:tc>
          <w:tcPr>
            <w:tcW w:w="1819" w:type="dxa"/>
          </w:tcPr>
          <w:p w14:paraId="491095ED" w14:textId="77777777" w:rsidR="008633BA" w:rsidRPr="00893357" w:rsidRDefault="008633BA" w:rsidP="006447FC">
            <w:pPr>
              <w:spacing w:before="80"/>
              <w:ind w:left="72" w:firstLine="2"/>
            </w:pPr>
            <w:r w:rsidRPr="00893357">
              <w:t>2011</w:t>
            </w:r>
          </w:p>
        </w:tc>
        <w:tc>
          <w:tcPr>
            <w:tcW w:w="8395" w:type="dxa"/>
          </w:tcPr>
          <w:p w14:paraId="1C547127" w14:textId="62B054F0" w:rsidR="008633BA" w:rsidRPr="00893357" w:rsidRDefault="008633BA" w:rsidP="006447FC">
            <w:pPr>
              <w:spacing w:before="80"/>
              <w:ind w:left="72" w:firstLine="0"/>
            </w:pPr>
            <w:r w:rsidRPr="00AC1C62">
              <w:t xml:space="preserve">International </w:t>
            </w:r>
            <w:r w:rsidR="003B6CF3">
              <w:t>Dean's</w:t>
            </w:r>
            <w:r w:rsidRPr="00AC1C62">
              <w:t xml:space="preserve"> Scholarship Recipient</w:t>
            </w:r>
            <w:r w:rsidRPr="00893357">
              <w:t xml:space="preserve"> for doctoral studies from University of Saskatchewan, Canada ($60,000)</w:t>
            </w:r>
          </w:p>
        </w:tc>
      </w:tr>
      <w:tr w:rsidR="008633BA" w:rsidRPr="00D06983" w14:paraId="52CA949C" w14:textId="77777777" w:rsidTr="006447FC">
        <w:trPr>
          <w:trHeight w:val="352"/>
        </w:trPr>
        <w:tc>
          <w:tcPr>
            <w:tcW w:w="1819" w:type="dxa"/>
          </w:tcPr>
          <w:p w14:paraId="18574B6F" w14:textId="77777777" w:rsidR="008633BA" w:rsidRPr="00893357" w:rsidRDefault="008633BA" w:rsidP="006447FC">
            <w:pPr>
              <w:spacing w:before="80"/>
              <w:ind w:left="72" w:firstLine="2"/>
            </w:pPr>
            <w:r w:rsidRPr="00893357">
              <w:t>2004</w:t>
            </w:r>
          </w:p>
        </w:tc>
        <w:tc>
          <w:tcPr>
            <w:tcW w:w="8395" w:type="dxa"/>
          </w:tcPr>
          <w:p w14:paraId="67F5910D" w14:textId="77777777" w:rsidR="008633BA" w:rsidRPr="00893357" w:rsidRDefault="008633BA" w:rsidP="006447FC">
            <w:pPr>
              <w:spacing w:before="80"/>
              <w:ind w:left="72" w:firstLine="0"/>
            </w:pPr>
            <w:r w:rsidRPr="00893357">
              <w:t>First Class Degree in Psychology</w:t>
            </w:r>
          </w:p>
        </w:tc>
      </w:tr>
      <w:tr w:rsidR="00D8240C" w:rsidRPr="008633BA" w14:paraId="05296E14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63E28C33" w14:textId="789B1AEE" w:rsidR="00D8240C" w:rsidRPr="008633BA" w:rsidRDefault="00D8240C" w:rsidP="00470046">
            <w:pPr>
              <w:spacing w:before="240" w:after="120"/>
              <w:ind w:left="432" w:hanging="360"/>
              <w:rPr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>Peer Reviewed Publications</w:t>
            </w:r>
            <w:r w:rsidRPr="008633BA">
              <w:rPr>
                <w:rStyle w:val="FootnoteReference"/>
                <w:b/>
                <w:sz w:val="28"/>
                <w:szCs w:val="28"/>
              </w:rPr>
              <w:footnoteReference w:id="1"/>
            </w:r>
          </w:p>
        </w:tc>
      </w:tr>
      <w:tr w:rsidR="000D5E6C" w:rsidRPr="006B40D3" w14:paraId="685F674F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510266F8" w14:textId="01647DB7" w:rsidR="00F20442" w:rsidRPr="006B40D3" w:rsidRDefault="000D5E6C" w:rsidP="007D4EED">
            <w:pPr>
              <w:spacing w:before="160"/>
              <w:ind w:left="792" w:hanging="720"/>
              <w:rPr>
                <w:b/>
                <w:bCs/>
              </w:rPr>
            </w:pPr>
            <w:r w:rsidRPr="006B40D3">
              <w:t xml:space="preserve">1. </w:t>
            </w:r>
            <w:r w:rsidRPr="006B40D3">
              <w:rPr>
                <w:b/>
                <w:bCs/>
              </w:rPr>
              <w:t>Pindus, D.M.,</w:t>
            </w:r>
            <w:r w:rsidRPr="006B40D3">
              <w:t xml:space="preserve"> Edwards, C.G., Walk, A.M., Reeser, G., </w:t>
            </w:r>
            <w:proofErr w:type="spellStart"/>
            <w:r w:rsidRPr="006B40D3">
              <w:t>Burd</w:t>
            </w:r>
            <w:proofErr w:type="spellEnd"/>
            <w:r w:rsidRPr="006B40D3">
              <w:t xml:space="preserve">, N.A., </w:t>
            </w:r>
            <w:proofErr w:type="spellStart"/>
            <w:r w:rsidRPr="006B40D3">
              <w:t>Holscher</w:t>
            </w:r>
            <w:proofErr w:type="spellEnd"/>
            <w:r w:rsidRPr="006B40D3">
              <w:t>, H.D., &amp; Khan, N.A. (</w:t>
            </w:r>
            <w:r w:rsidR="00741A59" w:rsidRPr="006B40D3">
              <w:t>2021</w:t>
            </w:r>
            <w:r w:rsidRPr="006B40D3">
              <w:t xml:space="preserve">). Sedentary time is related to deficits in response inhibition among adults with overweight and obesity: An </w:t>
            </w:r>
            <w:proofErr w:type="spellStart"/>
            <w:r w:rsidRPr="006B40D3">
              <w:t>accelerometry</w:t>
            </w:r>
            <w:proofErr w:type="spellEnd"/>
            <w:r w:rsidRPr="006B40D3">
              <w:t xml:space="preserve"> and ERP study. </w:t>
            </w:r>
            <w:r w:rsidRPr="006B40D3">
              <w:rPr>
                <w:i/>
                <w:iCs/>
              </w:rPr>
              <w:t>Psychophysiology</w:t>
            </w:r>
            <w:r w:rsidR="004B13DD">
              <w:rPr>
                <w:i/>
                <w:iCs/>
              </w:rPr>
              <w:t>,</w:t>
            </w:r>
            <w:r w:rsidR="00741A59" w:rsidRPr="006B40D3">
              <w:rPr>
                <w:i/>
                <w:iCs/>
              </w:rPr>
              <w:t xml:space="preserve"> 58</w:t>
            </w:r>
            <w:r w:rsidR="00741A59" w:rsidRPr="006B40D3">
              <w:t>(8)</w:t>
            </w:r>
            <w:r w:rsidR="00475404">
              <w:t>,</w:t>
            </w:r>
            <w:r w:rsidR="00741A59" w:rsidRPr="006B40D3">
              <w:t xml:space="preserve"> e13843</w:t>
            </w:r>
            <w:r w:rsidR="006B40D3">
              <w:t xml:space="preserve">. </w:t>
            </w:r>
            <w:r w:rsidR="00475404">
              <w:t>https//</w:t>
            </w:r>
            <w:r w:rsidR="006B40D3" w:rsidRPr="006B40D3">
              <w:t>doi</w:t>
            </w:r>
            <w:r w:rsidR="00475404">
              <w:t>.org/</w:t>
            </w:r>
            <w:r w:rsidR="006B40D3" w:rsidRPr="006B40D3">
              <w:t>10.1111/psyp.13843.</w:t>
            </w:r>
            <w:r w:rsidR="006B40D3">
              <w:t xml:space="preserve"> </w:t>
            </w:r>
            <w:r w:rsidR="006B40D3" w:rsidRPr="006B40D3">
              <w:t>PMID: 34021599</w:t>
            </w:r>
            <w:r w:rsidR="006B40D3">
              <w:t>.</w:t>
            </w:r>
            <w:r w:rsidRPr="006B40D3">
              <w:t xml:space="preserve"> </w:t>
            </w:r>
            <w:r w:rsidRPr="006B40D3">
              <w:rPr>
                <w:b/>
                <w:bCs/>
              </w:rPr>
              <w:t xml:space="preserve">IF: </w:t>
            </w:r>
            <w:r w:rsidR="00BD6CF1">
              <w:rPr>
                <w:b/>
                <w:bCs/>
              </w:rPr>
              <w:t>4</w:t>
            </w:r>
            <w:r w:rsidRPr="006B40D3">
              <w:rPr>
                <w:b/>
                <w:bCs/>
              </w:rPr>
              <w:t>.</w:t>
            </w:r>
            <w:r w:rsidR="00BD6CF1">
              <w:rPr>
                <w:b/>
                <w:bCs/>
              </w:rPr>
              <w:t>016</w:t>
            </w:r>
          </w:p>
          <w:p w14:paraId="19C95D49" w14:textId="2B1B5E4E" w:rsidR="000D5E6C" w:rsidRPr="006B40D3" w:rsidRDefault="000D5E6C" w:rsidP="00871778">
            <w:pPr>
              <w:spacing w:before="120"/>
              <w:ind w:left="792" w:hanging="720"/>
              <w:rPr>
                <w:b/>
                <w:bCs/>
              </w:rPr>
            </w:pPr>
            <w:r w:rsidRPr="006B40D3">
              <w:lastRenderedPageBreak/>
              <w:t xml:space="preserve">2. </w:t>
            </w:r>
            <w:r w:rsidRPr="006B40D3">
              <w:rPr>
                <w:b/>
                <w:bCs/>
              </w:rPr>
              <w:t>Pindus, D. M.</w:t>
            </w:r>
            <w:r w:rsidRPr="006B40D3">
              <w:t xml:space="preserve">, Edwards, C. G., Walk, A. M., Reeser, G., </w:t>
            </w:r>
            <w:proofErr w:type="spellStart"/>
            <w:r w:rsidRPr="006B40D3">
              <w:t>Burd</w:t>
            </w:r>
            <w:proofErr w:type="spellEnd"/>
            <w:r w:rsidRPr="006B40D3">
              <w:t xml:space="preserve">, N. A., </w:t>
            </w:r>
            <w:proofErr w:type="spellStart"/>
            <w:r w:rsidRPr="006B40D3">
              <w:t>Holscher</w:t>
            </w:r>
            <w:proofErr w:type="spellEnd"/>
            <w:r w:rsidRPr="006B40D3">
              <w:t xml:space="preserve">, H. D., &amp; Khan, N. A. (2021). The relationships between prolonged sedentary time, physical activity, cognitive control, and P3 in adults with overweight and obesity. </w:t>
            </w:r>
            <w:r w:rsidRPr="006B40D3">
              <w:rPr>
                <w:i/>
                <w:iCs/>
              </w:rPr>
              <w:t>International Journal of Obesity</w:t>
            </w:r>
            <w:r w:rsidRPr="006B40D3">
              <w:t xml:space="preserve">, </w:t>
            </w:r>
            <w:r w:rsidRPr="006B40D3">
              <w:rPr>
                <w:i/>
                <w:iCs/>
              </w:rPr>
              <w:t>45</w:t>
            </w:r>
            <w:r w:rsidRPr="006B40D3">
              <w:t>, 746–757. https://doi.org/10.1038/s41366-020-00734-w</w:t>
            </w:r>
            <w:r w:rsidR="00577EEC">
              <w:t>.</w:t>
            </w:r>
            <w:r w:rsidRPr="006B40D3">
              <w:t xml:space="preserve"> </w:t>
            </w:r>
            <w:r w:rsidR="00577EEC" w:rsidRPr="00577EEC">
              <w:t>PMID: 33526853</w:t>
            </w:r>
            <w:r w:rsidR="00577EEC">
              <w:t xml:space="preserve">. </w:t>
            </w:r>
            <w:r w:rsidRPr="006B40D3">
              <w:rPr>
                <w:b/>
                <w:bCs/>
              </w:rPr>
              <w:t xml:space="preserve">IF: </w:t>
            </w:r>
            <w:r w:rsidR="00BD6CF1">
              <w:rPr>
                <w:b/>
                <w:bCs/>
              </w:rPr>
              <w:t>5.095</w:t>
            </w:r>
          </w:p>
          <w:p w14:paraId="11625CE5" w14:textId="0846C98B" w:rsidR="00F20442" w:rsidRPr="006B40D3" w:rsidRDefault="00F20442" w:rsidP="00871778">
            <w:pPr>
              <w:spacing w:before="120"/>
              <w:ind w:left="792" w:hanging="720"/>
              <w:rPr>
                <w:bCs/>
              </w:rPr>
            </w:pPr>
            <w:r w:rsidRPr="006B40D3">
              <w:rPr>
                <w:bCs/>
              </w:rPr>
              <w:t xml:space="preserve">3. Ai, M., Morris, T.P., Ordway, C., </w:t>
            </w:r>
            <w:proofErr w:type="spellStart"/>
            <w:r w:rsidRPr="006B40D3">
              <w:rPr>
                <w:bCs/>
              </w:rPr>
              <w:t>Quinonez</w:t>
            </w:r>
            <w:proofErr w:type="spellEnd"/>
            <w:r w:rsidRPr="006B40D3">
              <w:rPr>
                <w:bCs/>
              </w:rPr>
              <w:t xml:space="preserve">, E. </w:t>
            </w:r>
            <w:r w:rsidR="003B6CF3">
              <w:rPr>
                <w:bCs/>
              </w:rPr>
              <w:t>D'Agostino</w:t>
            </w:r>
            <w:r w:rsidRPr="006B40D3">
              <w:rPr>
                <w:bCs/>
              </w:rPr>
              <w:t>, F., Whitfield-</w:t>
            </w:r>
            <w:proofErr w:type="spellStart"/>
            <w:r w:rsidRPr="006B40D3">
              <w:rPr>
                <w:bCs/>
              </w:rPr>
              <w:t>Gabrieli</w:t>
            </w:r>
            <w:proofErr w:type="spellEnd"/>
            <w:r w:rsidRPr="006B40D3">
              <w:rPr>
                <w:bCs/>
              </w:rPr>
              <w:t xml:space="preserve">, S., Hillman, C.H., </w:t>
            </w:r>
            <w:r w:rsidRPr="006B40D3">
              <w:rPr>
                <w:b/>
                <w:bCs/>
              </w:rPr>
              <w:t>Pindus, D.M.</w:t>
            </w:r>
            <w:r w:rsidRPr="006B40D3">
              <w:rPr>
                <w:bCs/>
              </w:rPr>
              <w:t xml:space="preserve"> McAuley, E., Ma </w:t>
            </w:r>
            <w:proofErr w:type="spellStart"/>
            <w:r w:rsidRPr="006B40D3">
              <w:rPr>
                <w:bCs/>
              </w:rPr>
              <w:t>yo</w:t>
            </w:r>
            <w:proofErr w:type="spellEnd"/>
            <w:r w:rsidRPr="006B40D3">
              <w:rPr>
                <w:bCs/>
              </w:rPr>
              <w:t>, N., Kramer, A.F. &amp; Geddes, M. (202</w:t>
            </w:r>
            <w:r w:rsidR="00127B85" w:rsidRPr="006B40D3">
              <w:rPr>
                <w:bCs/>
              </w:rPr>
              <w:t>1</w:t>
            </w:r>
            <w:r w:rsidRPr="006B40D3">
              <w:rPr>
                <w:bCs/>
              </w:rPr>
              <w:t xml:space="preserve">). The Daily Activity of Health (DASH) Study: A pilot randomized controlled trial to enhance physical activity in sedentary older adults. </w:t>
            </w:r>
            <w:r w:rsidRPr="006B40D3">
              <w:rPr>
                <w:bCs/>
                <w:i/>
                <w:iCs/>
              </w:rPr>
              <w:t>Contemporary Clinical Trials</w:t>
            </w:r>
            <w:r w:rsidR="00475404">
              <w:rPr>
                <w:bCs/>
                <w:i/>
                <w:iCs/>
              </w:rPr>
              <w:t>,</w:t>
            </w:r>
            <w:r w:rsidRPr="006B40D3">
              <w:rPr>
                <w:bCs/>
              </w:rPr>
              <w:t xml:space="preserve"> </w:t>
            </w:r>
            <w:r w:rsidR="00127B85" w:rsidRPr="006B40D3">
              <w:rPr>
                <w:bCs/>
              </w:rPr>
              <w:t>106</w:t>
            </w:r>
            <w:r w:rsidR="00475404">
              <w:rPr>
                <w:bCs/>
              </w:rPr>
              <w:t>,</w:t>
            </w:r>
            <w:r w:rsidR="00127B85" w:rsidRPr="006B40D3">
              <w:rPr>
                <w:bCs/>
              </w:rPr>
              <w:t xml:space="preserve"> 106405.</w:t>
            </w:r>
            <w:r w:rsidR="00577EEC">
              <w:rPr>
                <w:bCs/>
              </w:rPr>
              <w:t xml:space="preserve"> </w:t>
            </w:r>
            <w:r w:rsidR="002B66A2">
              <w:rPr>
                <w:bCs/>
              </w:rPr>
              <w:t>https://</w:t>
            </w:r>
            <w:r w:rsidR="00577EEC" w:rsidRPr="00577EEC">
              <w:rPr>
                <w:bCs/>
              </w:rPr>
              <w:t>doi</w:t>
            </w:r>
            <w:r w:rsidR="002B66A2">
              <w:rPr>
                <w:bCs/>
              </w:rPr>
              <w:t>.org/</w:t>
            </w:r>
            <w:r w:rsidR="00577EEC" w:rsidRPr="00577EEC">
              <w:rPr>
                <w:bCs/>
              </w:rPr>
              <w:t>10.1016/j.cct.2021.106405</w:t>
            </w:r>
            <w:r w:rsidR="00577EEC">
              <w:rPr>
                <w:bCs/>
              </w:rPr>
              <w:t xml:space="preserve">. </w:t>
            </w:r>
            <w:r w:rsidR="00577EEC" w:rsidRPr="00577EEC">
              <w:rPr>
                <w:bCs/>
              </w:rPr>
              <w:t>PMID: 33945886</w:t>
            </w:r>
            <w:r w:rsidR="00577EEC">
              <w:rPr>
                <w:bCs/>
              </w:rPr>
              <w:t>.</w:t>
            </w:r>
            <w:r w:rsidR="00127B85" w:rsidRPr="006B40D3">
              <w:rPr>
                <w:bCs/>
              </w:rPr>
              <w:t xml:space="preserve"> </w:t>
            </w:r>
            <w:r w:rsidRPr="00577EEC">
              <w:rPr>
                <w:b/>
              </w:rPr>
              <w:t xml:space="preserve">IF: </w:t>
            </w:r>
            <w:r w:rsidR="00BD6CF1">
              <w:rPr>
                <w:b/>
              </w:rPr>
              <w:t>2</w:t>
            </w:r>
            <w:r w:rsidRPr="00577EEC">
              <w:rPr>
                <w:b/>
              </w:rPr>
              <w:t>.</w:t>
            </w:r>
            <w:r w:rsidR="00BD6CF1">
              <w:rPr>
                <w:b/>
              </w:rPr>
              <w:t>226</w:t>
            </w:r>
          </w:p>
          <w:p w14:paraId="5D0C8B91" w14:textId="67033EBF" w:rsidR="000D5E6C" w:rsidRPr="006B40D3" w:rsidRDefault="00F20442" w:rsidP="00871778">
            <w:pPr>
              <w:pStyle w:val="ListParagraph"/>
              <w:spacing w:before="120" w:after="0" w:line="240" w:lineRule="auto"/>
              <w:ind w:left="79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. Raine, L.B., Kao, S., </w:t>
            </w:r>
            <w:proofErr w:type="spellStart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Drollette</w:t>
            </w:r>
            <w:proofErr w:type="spellEnd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, E.S., Pontifex, M.B., </w:t>
            </w:r>
            <w:r w:rsidR="000D5E6C" w:rsidRPr="006B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Pindus, D.M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., Hunt, J., Kramer, A.F. &amp; Hillman, C.H. (2020). The role of BMI on cognition following acute physical activity in preadolescent children. </w:t>
            </w:r>
            <w:r w:rsidR="000D5E6C" w:rsidRPr="006B4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Trends in Neuroscience and Education, 21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, 100143. </w:t>
            </w:r>
            <w:hyperlink r:id="rId10" w:history="1">
              <w:r w:rsidR="0028730B" w:rsidRPr="00F973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https://doi.org/10.1016/j.tine.2020.100143</w:t>
              </w:r>
            </w:hyperlink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6A2" w:rsidRPr="002B66A2">
              <w:rPr>
                <w:rFonts w:ascii="Times New Roman" w:hAnsi="Times New Roman" w:cs="Times New Roman"/>
                <w:sz w:val="24"/>
                <w:szCs w:val="24"/>
              </w:rPr>
              <w:t>PMID: 33303110</w:t>
            </w:r>
            <w:r w:rsidR="002B6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C7D" w:rsidRPr="0028730B">
              <w:rPr>
                <w:rFonts w:ascii="Times New Roman" w:hAnsi="Times New Roman" w:cs="Times New Roman"/>
                <w:b/>
                <w:sz w:val="24"/>
                <w:szCs w:val="24"/>
              </w:rPr>
              <w:t>IF:</w:t>
            </w:r>
            <w:r w:rsidR="00157C7D">
              <w:rPr>
                <w:rFonts w:ascii="Times New Roman" w:hAnsi="Times New Roman" w:cs="Times New Roman"/>
                <w:sz w:val="24"/>
                <w:szCs w:val="24"/>
              </w:rPr>
              <w:t xml:space="preserve"> N/A.</w:t>
            </w:r>
          </w:p>
          <w:p w14:paraId="45530F8B" w14:textId="237B1613" w:rsidR="000D5E6C" w:rsidRPr="006B40D3" w:rsidRDefault="00F20442" w:rsidP="00871778">
            <w:pPr>
              <w:pStyle w:val="ListParagraph"/>
              <w:spacing w:before="120" w:after="0" w:line="240" w:lineRule="auto"/>
              <w:ind w:left="792"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5E6C" w:rsidRPr="006B40D3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="000D5E6C" w:rsidRPr="006B40D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D5E6C" w:rsidRPr="006B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Zwilling, C.E., Jarret, J., Talukdar, T., </w:t>
            </w:r>
            <w:proofErr w:type="spellStart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Schwarb</w:t>
            </w:r>
            <w:proofErr w:type="spellEnd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, H.S., Cohen, N.J., </w:t>
            </w:r>
            <w:proofErr w:type="spellStart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Barbey</w:t>
            </w:r>
            <w:proofErr w:type="spellEnd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, A.K., Kramer, A.F. &amp; Hillman, C.H. (2020</w:t>
            </w:r>
            <w:r w:rsidR="000D5E6C" w:rsidRPr="006B4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="000D5E6C" w:rsidRPr="006B40D3">
              <w:rPr>
                <w:rFonts w:ascii="Times New Roman" w:hAnsi="Times New Roman" w:cs="Times New Roman"/>
                <w:iCs/>
                <w:sz w:val="24"/>
                <w:szCs w:val="24"/>
              </w:rPr>
              <w:t>Opposing associations between sedentary time and decision-making competence in young adults revealed by functional connectivity in the dorsal attention network.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E6C" w:rsidRPr="006B40D3">
              <w:rPr>
                <w:rFonts w:ascii="Times New Roman" w:hAnsi="Times New Roman" w:cs="Times New Roman"/>
                <w:i/>
                <w:sz w:val="24"/>
                <w:szCs w:val="24"/>
              </w:rPr>
              <w:t>Scientific Reports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E6C" w:rsidRPr="006B40D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, 13993. </w:t>
            </w:r>
            <w:hyperlink r:id="rId11" w:history="1">
              <w:r w:rsidR="00A138C4" w:rsidRPr="00D64E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https://doi.org/10.1038/s41598-020-70679-7</w:t>
              </w:r>
            </w:hyperlink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PMID: 32814816. </w:t>
            </w:r>
            <w:r w:rsidR="000D5E6C" w:rsidRPr="006B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IF: </w:t>
            </w:r>
            <w:r w:rsidR="0028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4.380</w:t>
            </w:r>
          </w:p>
          <w:p w14:paraId="1E88277B" w14:textId="675A2EAF" w:rsidR="000D5E6C" w:rsidRPr="006B40D3" w:rsidRDefault="00F20442" w:rsidP="00871778">
            <w:pPr>
              <w:pStyle w:val="ListParagraph"/>
              <w:snapToGrid w:val="0"/>
              <w:spacing w:before="120" w:after="0" w:line="240" w:lineRule="auto"/>
              <w:ind w:left="792"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5E6C" w:rsidRPr="006B40D3">
              <w:rPr>
                <w:rFonts w:ascii="Times New Roman" w:hAnsi="Times New Roman" w:cs="Times New Roman"/>
                <w:b/>
                <w:sz w:val="24"/>
                <w:szCs w:val="24"/>
              </w:rPr>
              <w:t>Pindus, D. M.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Drollette</w:t>
            </w:r>
            <w:proofErr w:type="spellEnd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, E. S., Raine, L. B., Kao, S.-C., Khan, N., Westfall, D. R., Hamill, M., </w:t>
            </w:r>
            <w:proofErr w:type="spellStart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Shorin</w:t>
            </w:r>
            <w:proofErr w:type="spellEnd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Calobrisi</w:t>
            </w:r>
            <w:proofErr w:type="spellEnd"/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, E., John, D., Kramer, A.F., &amp; Hillman, C. H. (2019). Moving fast, thinking fast: The relations of physical activity levels and bouts to neuroelectric indices of inhibitory control in preadolescents. </w:t>
            </w:r>
            <w:r w:rsidR="000D5E6C" w:rsidRPr="006B40D3">
              <w:rPr>
                <w:rFonts w:ascii="Times New Roman" w:hAnsi="Times New Roman" w:cs="Times New Roman"/>
                <w:i/>
                <w:sz w:val="24"/>
                <w:szCs w:val="24"/>
              </w:rPr>
              <w:t>Journal of Sport and Health Science, 8</w:t>
            </w:r>
            <w:r w:rsidR="000D5E6C" w:rsidRPr="006B40D3">
              <w:rPr>
                <w:rFonts w:ascii="Times New Roman" w:hAnsi="Times New Roman" w:cs="Times New Roman"/>
                <w:iCs/>
                <w:sz w:val="24"/>
                <w:szCs w:val="24"/>
              </w:rPr>
              <w:t>(4)</w:t>
            </w:r>
            <w:r w:rsidR="000D5E6C" w:rsidRPr="006B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301-314</w:t>
            </w:r>
            <w:r w:rsidR="00A13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="00A138C4" w:rsidRPr="00D64E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https://doi.org/10.1016/j.jshs.2019.02.003</w:t>
              </w:r>
            </w:hyperlink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C4" w:rsidRPr="00A138C4">
              <w:rPr>
                <w:rFonts w:ascii="Times New Roman" w:hAnsi="Times New Roman" w:cs="Times New Roman"/>
                <w:sz w:val="24"/>
                <w:szCs w:val="24"/>
              </w:rPr>
              <w:t>PMID: 31333883</w:t>
            </w:r>
            <w:r w:rsidR="00A1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E6C" w:rsidRPr="006B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E6C" w:rsidRPr="006B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IF: </w:t>
            </w:r>
            <w:r w:rsidR="0028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7.179</w:t>
            </w:r>
          </w:p>
        </w:tc>
      </w:tr>
      <w:tr w:rsidR="000D5E6C" w:rsidRPr="00577EEC" w14:paraId="5934C2E8" w14:textId="77777777" w:rsidTr="002366F1">
        <w:trPr>
          <w:trHeight w:val="352"/>
        </w:trPr>
        <w:tc>
          <w:tcPr>
            <w:tcW w:w="10214" w:type="dxa"/>
            <w:gridSpan w:val="2"/>
          </w:tcPr>
          <w:p w14:paraId="2F0B226F" w14:textId="4129DA03" w:rsidR="000D5E6C" w:rsidRPr="00577EEC" w:rsidRDefault="00F20442" w:rsidP="00871778">
            <w:pPr>
              <w:pStyle w:val="ListParagraph"/>
              <w:spacing w:before="120" w:after="0" w:line="240" w:lineRule="auto"/>
              <w:ind w:left="7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Moore, R. D., Sicard, V., </w:t>
            </w:r>
            <w:r w:rsidR="000D5E6C"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Raine, L. B., </w:t>
            </w:r>
            <w:proofErr w:type="spellStart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Drollette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E. S., Scudder, M. R., Decker, S., </w:t>
            </w:r>
            <w:proofErr w:type="spellStart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Ellemberg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 D. &amp; Hillman, C. H. (2019). A targeted neuropsychological examination of children with a history of sport-related concussion. </w:t>
            </w:r>
            <w:r w:rsidR="000D5E6C"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Brain Injury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E6C"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(3), 291-298. </w:t>
            </w:r>
            <w:hyperlink r:id="rId13" w:history="1">
              <w:r w:rsidR="00A138C4" w:rsidRPr="00D64E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https://doi.org/10.1080/02699052.2018.1546408</w:t>
              </w:r>
            </w:hyperlink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PMID: 30427210. </w:t>
            </w:r>
            <w:r w:rsidR="000D5E6C"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IF: </w:t>
            </w:r>
            <w:r w:rsidR="0030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2.311</w:t>
            </w:r>
          </w:p>
        </w:tc>
      </w:tr>
      <w:tr w:rsidR="000D5E6C" w:rsidRPr="00577EEC" w14:paraId="491367F3" w14:textId="77777777" w:rsidTr="002366F1">
        <w:trPr>
          <w:trHeight w:val="352"/>
        </w:trPr>
        <w:tc>
          <w:tcPr>
            <w:tcW w:w="10214" w:type="dxa"/>
            <w:gridSpan w:val="2"/>
          </w:tcPr>
          <w:p w14:paraId="58261C2A" w14:textId="13F40AA5" w:rsidR="000D5E6C" w:rsidRPr="00E748E1" w:rsidRDefault="00F20442" w:rsidP="00871778">
            <w:pPr>
              <w:spacing w:before="120"/>
              <w:ind w:left="784" w:hanging="720"/>
            </w:pPr>
            <w:r w:rsidRPr="00E748E1">
              <w:t>8</w:t>
            </w:r>
            <w:r w:rsidR="000D5E6C" w:rsidRPr="00E748E1">
              <w:t xml:space="preserve">. Raine, L. B., Kao, S.-C., </w:t>
            </w:r>
            <w:r w:rsidR="000D5E6C" w:rsidRPr="00E748E1">
              <w:rPr>
                <w:b/>
              </w:rPr>
              <w:t>Pindus, D.</w:t>
            </w:r>
            <w:r w:rsidR="000D5E6C" w:rsidRPr="00E748E1">
              <w:t xml:space="preserve">, Westfall, D. R., Shigeta, T. T., Logan, N., </w:t>
            </w:r>
            <w:proofErr w:type="spellStart"/>
            <w:r w:rsidR="000D5E6C" w:rsidRPr="00E748E1">
              <w:t>Cadenas</w:t>
            </w:r>
            <w:proofErr w:type="spellEnd"/>
            <w:r w:rsidR="000D5E6C" w:rsidRPr="00E748E1">
              <w:t xml:space="preserve">-Sanchez, C., Li, J., </w:t>
            </w:r>
            <w:proofErr w:type="spellStart"/>
            <w:r w:rsidR="000D5E6C" w:rsidRPr="00E748E1">
              <w:t>Drollette</w:t>
            </w:r>
            <w:proofErr w:type="spellEnd"/>
            <w:r w:rsidR="000D5E6C" w:rsidRPr="00E748E1">
              <w:t xml:space="preserve">, E.S., Pontifex, M. B., Khan, N.A., Kramer, A.F., &amp; Hillman, C. H. (2018). A large-scale reanalysis of childhood fitness and inhibitory control. </w:t>
            </w:r>
            <w:r w:rsidR="000D5E6C" w:rsidRPr="00E748E1">
              <w:rPr>
                <w:i/>
              </w:rPr>
              <w:t>Journal of Cognitive Enhancement</w:t>
            </w:r>
            <w:r w:rsidR="000D5E6C" w:rsidRPr="00E748E1">
              <w:t xml:space="preserve">, </w:t>
            </w:r>
            <w:r w:rsidR="000D5E6C" w:rsidRPr="00E748E1">
              <w:rPr>
                <w:i/>
              </w:rPr>
              <w:t>2</w:t>
            </w:r>
            <w:r w:rsidR="000D5E6C" w:rsidRPr="00E748E1">
              <w:t xml:space="preserve">(2), 170-192. </w:t>
            </w:r>
            <w:hyperlink r:id="rId14" w:history="1">
              <w:r w:rsidR="006216A2" w:rsidRPr="00E748E1">
                <w:rPr>
                  <w:rStyle w:val="Hyperlink"/>
                </w:rPr>
                <w:t>https://doi.org/10.1007/s41465-018-0070-7</w:t>
              </w:r>
            </w:hyperlink>
            <w:r w:rsidR="000D5E6C" w:rsidRPr="00E748E1">
              <w:t>.</w:t>
            </w:r>
            <w:r w:rsidR="006216A2" w:rsidRPr="00E748E1">
              <w:t xml:space="preserve"> </w:t>
            </w:r>
          </w:p>
        </w:tc>
      </w:tr>
      <w:tr w:rsidR="000D5E6C" w:rsidRPr="00577EEC" w14:paraId="5969D727" w14:textId="77777777" w:rsidTr="002366F1">
        <w:trPr>
          <w:trHeight w:val="352"/>
        </w:trPr>
        <w:tc>
          <w:tcPr>
            <w:tcW w:w="10214" w:type="dxa"/>
            <w:gridSpan w:val="2"/>
          </w:tcPr>
          <w:p w14:paraId="0887B650" w14:textId="4E6F861F" w:rsidR="000D5E6C" w:rsidRPr="00577EEC" w:rsidRDefault="00F20442" w:rsidP="00871778">
            <w:pPr>
              <w:pStyle w:val="ListParagraph"/>
              <w:spacing w:before="120" w:after="0" w:line="240" w:lineRule="auto"/>
              <w:ind w:left="7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E6C"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Pindus, D. M.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Mullis, R., Lim, L., Wellwood, I., </w:t>
            </w:r>
            <w:proofErr w:type="spellStart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Rundell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A. V., Abd Aziz, N. A., &amp; </w:t>
            </w:r>
            <w:proofErr w:type="spellStart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Mant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J. (2018). Stroke </w:t>
            </w:r>
            <w:r w:rsidR="003B6CF3">
              <w:rPr>
                <w:rFonts w:ascii="Times New Roman" w:hAnsi="Times New Roman" w:cs="Times New Roman"/>
                <w:sz w:val="24"/>
                <w:szCs w:val="24"/>
              </w:rPr>
              <w:t>survivors'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 and informal </w:t>
            </w:r>
            <w:r w:rsidR="003B6CF3">
              <w:rPr>
                <w:rFonts w:ascii="Times New Roman" w:hAnsi="Times New Roman" w:cs="Times New Roman"/>
                <w:sz w:val="24"/>
                <w:szCs w:val="24"/>
              </w:rPr>
              <w:t>caregivers'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 experiences of primary care and community healthcare services – A systematic review and meta-ethnography. </w:t>
            </w:r>
            <w:proofErr w:type="spellStart"/>
            <w:r w:rsidR="008604B9" w:rsidRPr="008604B9">
              <w:rPr>
                <w:rFonts w:ascii="Times New Roman" w:hAnsi="Times New Roman" w:cs="Times New Roman"/>
                <w:i/>
                <w:sz w:val="24"/>
                <w:szCs w:val="24"/>
              </w:rPr>
              <w:t>PLoS</w:t>
            </w:r>
            <w:proofErr w:type="spellEnd"/>
            <w:r w:rsidR="008604B9" w:rsidRPr="00860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One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E6C" w:rsidRPr="00621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(2), e0192533. </w:t>
            </w:r>
            <w:hyperlink r:id="rId15" w:history="1">
              <w:r w:rsidR="006216A2" w:rsidRPr="00D64E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https://doi.org/10.1371/journal.pone.0192533</w:t>
              </w:r>
            </w:hyperlink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PMID: 29466383. </w:t>
            </w:r>
            <w:r w:rsidR="000D5E6C"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IF: </w:t>
            </w:r>
            <w:r w:rsidR="0030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3.240</w:t>
            </w:r>
          </w:p>
        </w:tc>
      </w:tr>
      <w:tr w:rsidR="000D5E6C" w:rsidRPr="00577EEC" w14:paraId="7BFB2AA6" w14:textId="77777777" w:rsidTr="002366F1">
        <w:trPr>
          <w:trHeight w:val="352"/>
        </w:trPr>
        <w:tc>
          <w:tcPr>
            <w:tcW w:w="10214" w:type="dxa"/>
            <w:gridSpan w:val="2"/>
          </w:tcPr>
          <w:p w14:paraId="4C6FE6EF" w14:textId="7BFAB5F8" w:rsidR="000D5E6C" w:rsidRPr="00577EEC" w:rsidRDefault="00F20442" w:rsidP="00871778">
            <w:pPr>
              <w:pStyle w:val="ListParagraph"/>
              <w:spacing w:before="120" w:after="0" w:line="240" w:lineRule="auto"/>
              <w:ind w:left="7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5E6C"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Scudder, M.S., </w:t>
            </w:r>
            <w:proofErr w:type="spellStart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Drollette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E.S., </w:t>
            </w:r>
            <w:proofErr w:type="spellStart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Raine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L.B., Kahn, N., </w:t>
            </w:r>
            <w:proofErr w:type="spellStart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Sherar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L.B., </w:t>
            </w:r>
            <w:proofErr w:type="spellStart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Esliger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, D.E., Kramer, A., &amp; Hillman, C.H. (2016). Association between accelerometer measured moderate-to-vigorous physical activity, cognitive control</w:t>
            </w:r>
            <w:r w:rsidR="003B6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 and academic achievement in pre-adolescents. </w:t>
            </w:r>
            <w:r w:rsidR="000D5E6C" w:rsidRPr="00BC18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Journal of </w:t>
            </w:r>
            <w:proofErr w:type="spellStart"/>
            <w:r w:rsidR="000D5E6C" w:rsidRPr="00BC18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Pediatrics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E6C"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136-142. </w:t>
            </w:r>
            <w:r w:rsidR="00036982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="00036982">
              <w:rPr>
                <w:rFonts w:ascii="Times New Roman" w:hAnsi="Times New Roman" w:cs="Times New Roman"/>
                <w:sz w:val="24"/>
                <w:szCs w:val="24"/>
              </w:rPr>
              <w:t>.org/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10.1016/j.jpeds.2016.02.045. PMID: 26973149. </w:t>
            </w:r>
            <w:r w:rsidR="000D5E6C"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IF: </w:t>
            </w:r>
            <w:r w:rsidR="00703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4.406</w:t>
            </w:r>
          </w:p>
        </w:tc>
      </w:tr>
      <w:tr w:rsidR="000D5E6C" w:rsidRPr="00577EEC" w14:paraId="49BC70F3" w14:textId="77777777" w:rsidTr="002366F1">
        <w:trPr>
          <w:trHeight w:val="352"/>
        </w:trPr>
        <w:tc>
          <w:tcPr>
            <w:tcW w:w="10214" w:type="dxa"/>
            <w:gridSpan w:val="2"/>
          </w:tcPr>
          <w:p w14:paraId="6DA01B9C" w14:textId="1DD18CA3" w:rsidR="000D5E6C" w:rsidRPr="00577EEC" w:rsidRDefault="000D5E6C" w:rsidP="00871778">
            <w:pPr>
              <w:pStyle w:val="ListParagraph"/>
              <w:spacing w:before="120" w:after="0" w:line="240" w:lineRule="auto"/>
              <w:ind w:left="784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442" w:rsidRPr="0057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Moore, R.D., </w:t>
            </w:r>
            <w:r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Raine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L.B.,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Drollette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E.S., Scudder, M.R.,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Ellemberg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D., &amp; Hillman, C.H. (2016). The persistent influence of concussion on attention, executive control and neuroelectric function in preadolescent children.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Psychophysiology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85-95. </w:t>
            </w:r>
            <w:r w:rsidR="00EA445E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="00EA445E">
              <w:rPr>
                <w:rFonts w:ascii="Times New Roman" w:hAnsi="Times New Roman" w:cs="Times New Roman"/>
                <w:sz w:val="24"/>
                <w:szCs w:val="24"/>
              </w:rPr>
              <w:t>.org/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10.1016/j.ijpsycho.2015.11.010. PMID: 26608697. </w:t>
            </w:r>
            <w:r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IF: 2.</w:t>
            </w:r>
            <w:r w:rsidR="00D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</w:t>
            </w:r>
          </w:p>
          <w:p w14:paraId="325032DF" w14:textId="73836F96" w:rsidR="000D5E6C" w:rsidRPr="00577EEC" w:rsidRDefault="000D5E6C" w:rsidP="00871778">
            <w:pPr>
              <w:pStyle w:val="ListParagraph"/>
              <w:snapToGrid w:val="0"/>
              <w:spacing w:before="120" w:after="0" w:line="240" w:lineRule="auto"/>
              <w:ind w:left="784"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0442" w:rsidRPr="00577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Lim, L.,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Rundell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A.V., Hobbs, V., Aziz, N.A., Mullis, R. &amp;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Mant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J. (2016). Primary care interventions and current service innovations in modifying long-term outcomes after stroke: a protocol for a scoping review.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BMJ Open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="00822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e012840. </w:t>
            </w:r>
            <w:r w:rsidR="00822738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="00822738">
              <w:rPr>
                <w:rFonts w:ascii="Times New Roman" w:hAnsi="Times New Roman" w:cs="Times New Roman"/>
                <w:sz w:val="24"/>
                <w:szCs w:val="24"/>
              </w:rPr>
              <w:t>.org/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10.1136/bmjopen-2016-012840. PMID: 27798023. </w:t>
            </w:r>
            <w:r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IF: 2.</w:t>
            </w:r>
            <w:r w:rsidR="00D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</w:t>
            </w:r>
          </w:p>
        </w:tc>
      </w:tr>
      <w:tr w:rsidR="000D5E6C" w:rsidRPr="00577EEC" w14:paraId="5EF81CFA" w14:textId="77777777" w:rsidTr="002366F1">
        <w:trPr>
          <w:trHeight w:val="352"/>
        </w:trPr>
        <w:tc>
          <w:tcPr>
            <w:tcW w:w="10214" w:type="dxa"/>
            <w:gridSpan w:val="2"/>
          </w:tcPr>
          <w:p w14:paraId="5D45EF3F" w14:textId="456CB624" w:rsidR="000D5E6C" w:rsidRPr="00577EEC" w:rsidRDefault="000D5E6C" w:rsidP="00871778">
            <w:pPr>
              <w:pStyle w:val="ListParagraph"/>
              <w:spacing w:before="120" w:after="0" w:line="240" w:lineRule="auto"/>
              <w:ind w:left="7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0442" w:rsidRPr="0057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Aziz, N.A., </w:t>
            </w:r>
            <w:r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Mullis, R., Walter, F.M., &amp;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Mant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, J. (2016). Understanding stroke survivors</w:t>
            </w:r>
            <w:r w:rsidR="003B6CF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 and informal </w:t>
            </w:r>
            <w:r w:rsidR="003B6CF3">
              <w:rPr>
                <w:rFonts w:ascii="Times New Roman" w:hAnsi="Times New Roman" w:cs="Times New Roman"/>
                <w:sz w:val="24"/>
                <w:szCs w:val="24"/>
              </w:rPr>
              <w:t>carers'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 experiences of and need for primary care and community health services - A systematic review of the qualitative literature: protocol.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BMJ Open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e009244. </w:t>
            </w:r>
            <w:r w:rsidR="00D5536F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="00D5536F">
              <w:rPr>
                <w:rFonts w:ascii="Times New Roman" w:hAnsi="Times New Roman" w:cs="Times New Roman"/>
                <w:sz w:val="24"/>
                <w:szCs w:val="24"/>
              </w:rPr>
              <w:t>.org/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10.1136/bmjopen-2015-009244. PMID: 26739728. </w:t>
            </w:r>
            <w:r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IF: 2.</w:t>
            </w:r>
            <w:r w:rsidR="00D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</w:t>
            </w:r>
          </w:p>
        </w:tc>
      </w:tr>
      <w:tr w:rsidR="000D5E6C" w:rsidRPr="00577EEC" w14:paraId="159C1302" w14:textId="77777777" w:rsidTr="002366F1">
        <w:trPr>
          <w:trHeight w:val="352"/>
        </w:trPr>
        <w:tc>
          <w:tcPr>
            <w:tcW w:w="10214" w:type="dxa"/>
            <w:gridSpan w:val="2"/>
          </w:tcPr>
          <w:p w14:paraId="6F7C7B88" w14:textId="2AEF8539" w:rsidR="000D5E6C" w:rsidRPr="00577EEC" w:rsidRDefault="000D5E6C" w:rsidP="00871778">
            <w:pPr>
              <w:pStyle w:val="ListParagraph"/>
              <w:spacing w:before="120" w:after="0" w:line="240" w:lineRule="auto"/>
              <w:ind w:left="7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442" w:rsidRPr="00577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Moore, R.D., </w:t>
            </w:r>
            <w:r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Drollette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E.S., Scudder, M.R., Raine, L.B., &amp; Hillman, C.H. (2015). The persistent influence of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pediatric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 concussion on attention and cognitive control during flanker performance.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Biological Psychology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93-102. </w:t>
            </w:r>
            <w:hyperlink r:id="rId16" w:history="1">
              <w:r w:rsidR="002B2FEC" w:rsidRPr="00D64E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https://doi.org/10.1016/j.biopsycho.2015.04.008</w:t>
              </w:r>
            </w:hyperlink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PMID: 25951782. </w:t>
            </w:r>
            <w:r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IF: </w:t>
            </w:r>
            <w:r w:rsidR="00D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3.251</w:t>
            </w:r>
          </w:p>
        </w:tc>
      </w:tr>
      <w:tr w:rsidR="000D5E6C" w:rsidRPr="00577EEC" w14:paraId="0797DF08" w14:textId="77777777" w:rsidTr="002366F1">
        <w:trPr>
          <w:trHeight w:val="352"/>
        </w:trPr>
        <w:tc>
          <w:tcPr>
            <w:tcW w:w="10214" w:type="dxa"/>
            <w:gridSpan w:val="2"/>
          </w:tcPr>
          <w:p w14:paraId="1F91FE48" w14:textId="332564A5" w:rsidR="000D5E6C" w:rsidRPr="00577EEC" w:rsidRDefault="000D5E6C" w:rsidP="00871778">
            <w:pPr>
              <w:pStyle w:val="ListParagraph"/>
              <w:spacing w:before="120" w:after="0" w:line="240" w:lineRule="auto"/>
              <w:ind w:left="7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442" w:rsidRPr="00577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 M.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Moore, R. D., Hillman, C. H.,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Bandelow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Hogervorst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E., Biddle, S. J. H., &amp;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Sherar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L. B. (2015). The relationship of moderate-to-vigorous physical activity to cognitive processing in adolescents: Findings from the ALSPAC birth cohort.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Psychological Research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715-728. </w:t>
            </w:r>
            <w:hyperlink r:id="rId17" w:history="1">
              <w:r w:rsidR="002B2FEC" w:rsidRPr="00D64E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https://doi.org/10.1007/s00426-014-0612-2</w:t>
              </w:r>
            </w:hyperlink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PMID: 25351943. </w:t>
            </w:r>
            <w:r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IF: 2.</w:t>
            </w:r>
            <w:r w:rsidR="00D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  <w:p w14:paraId="3ED4DFBB" w14:textId="2443CBCA" w:rsidR="000D5E6C" w:rsidRPr="00577EEC" w:rsidRDefault="000D5E6C" w:rsidP="00871778">
            <w:pPr>
              <w:pStyle w:val="ListParagraph"/>
              <w:snapToGrid w:val="0"/>
              <w:spacing w:before="120" w:after="0" w:line="240" w:lineRule="auto"/>
              <w:ind w:left="784" w:hanging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442" w:rsidRPr="00577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Cumming, S.P.,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Sherar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L.B., Gammon, C., Coelho e Silva, M., &amp; Malina, R.M. (2014). Maturity-associated variation in physical activity and health-related quality of life in British adolescent girls: Moderating effects of peer acceptance.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Journal of </w:t>
            </w:r>
            <w:proofErr w:type="spellStart"/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Behavioral</w:t>
            </w:r>
            <w:proofErr w:type="spellEnd"/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Medicine,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757-66. </w:t>
            </w:r>
            <w:hyperlink r:id="rId18" w:history="1">
              <w:r w:rsidR="002B2FEC" w:rsidRPr="00D64E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https://doi.org/10.1007/s12529-013-9344-8</w:t>
              </w:r>
            </w:hyperlink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PMID 25356455. </w:t>
            </w:r>
            <w:r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IF: 2.</w:t>
            </w:r>
            <w:r w:rsidR="00D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</w:tr>
      <w:tr w:rsidR="000D5E6C" w:rsidRPr="00577EEC" w14:paraId="747B19CC" w14:textId="77777777" w:rsidTr="002366F1">
        <w:trPr>
          <w:trHeight w:val="352"/>
        </w:trPr>
        <w:tc>
          <w:tcPr>
            <w:tcW w:w="10214" w:type="dxa"/>
            <w:gridSpan w:val="2"/>
          </w:tcPr>
          <w:p w14:paraId="6853DE11" w14:textId="4242B54E" w:rsidR="000D5E6C" w:rsidRPr="00577EEC" w:rsidRDefault="000D5E6C" w:rsidP="00BE3FE0">
            <w:pPr>
              <w:spacing w:before="120"/>
              <w:ind w:left="784" w:hanging="720"/>
            </w:pPr>
            <w:r w:rsidRPr="00577EEC">
              <w:t>1</w:t>
            </w:r>
            <w:r w:rsidR="00F20442" w:rsidRPr="00577EEC">
              <w:t>7</w:t>
            </w:r>
            <w:r w:rsidRPr="00577EEC">
              <w:t xml:space="preserve">. Coelho-e-Silva, M.J., Valente-dos-Santos, J., Duarte, J., </w:t>
            </w:r>
            <w:r w:rsidRPr="00577EEC">
              <w:rPr>
                <w:b/>
              </w:rPr>
              <w:t>Pindus, D.M.</w:t>
            </w:r>
            <w:r w:rsidRPr="00577EEC">
              <w:t xml:space="preserve">, </w:t>
            </w:r>
            <w:proofErr w:type="spellStart"/>
            <w:r w:rsidRPr="00577EEC">
              <w:t>Sherar</w:t>
            </w:r>
            <w:proofErr w:type="spellEnd"/>
            <w:r w:rsidRPr="00577EEC">
              <w:t xml:space="preserve">, L.B., &amp; Malina, R.M. (2013). Controlling performance and physiological parameters for body size and inter-individual variability due to biological maturation during adolescent growth spurt. </w:t>
            </w:r>
            <w:r w:rsidRPr="00577EEC">
              <w:rPr>
                <w:i/>
              </w:rPr>
              <w:t>Journal of Sports Medicine &amp; Doping Studies</w:t>
            </w:r>
            <w:r w:rsidRPr="00577EEC">
              <w:t xml:space="preserve">, </w:t>
            </w:r>
            <w:r w:rsidRPr="00577EEC">
              <w:rPr>
                <w:i/>
              </w:rPr>
              <w:t>3</w:t>
            </w:r>
            <w:r w:rsidRPr="00577EEC">
              <w:t xml:space="preserve">, e137. </w:t>
            </w:r>
            <w:hyperlink r:id="rId19" w:history="1">
              <w:r w:rsidR="002B2FEC" w:rsidRPr="00D64EE4">
                <w:rPr>
                  <w:rStyle w:val="Hyperlink"/>
                </w:rPr>
                <w:t>https://doi.org/10.4172/2161-0673.1000e137</w:t>
              </w:r>
            </w:hyperlink>
            <w:r w:rsidRPr="00577EEC">
              <w:t>.</w:t>
            </w:r>
            <w:r w:rsidR="002B2FEC">
              <w:t xml:space="preserve"> </w:t>
            </w:r>
            <w:r w:rsidR="00D128BF" w:rsidRPr="00D128BF">
              <w:rPr>
                <w:b/>
              </w:rPr>
              <w:t>IF</w:t>
            </w:r>
            <w:r w:rsidR="00D128BF">
              <w:t>: N/A</w:t>
            </w:r>
          </w:p>
        </w:tc>
      </w:tr>
      <w:tr w:rsidR="000D5E6C" w:rsidRPr="00577EEC" w14:paraId="6FE80C0B" w14:textId="77777777" w:rsidTr="002366F1">
        <w:trPr>
          <w:trHeight w:val="352"/>
        </w:trPr>
        <w:tc>
          <w:tcPr>
            <w:tcW w:w="10214" w:type="dxa"/>
            <w:gridSpan w:val="2"/>
          </w:tcPr>
          <w:p w14:paraId="3199AF55" w14:textId="7B4A5C3F" w:rsidR="000D5E6C" w:rsidRPr="00577EEC" w:rsidRDefault="000D5E6C" w:rsidP="00BE3FE0">
            <w:pPr>
              <w:pStyle w:val="ListParagraph"/>
              <w:spacing w:before="120" w:after="0" w:line="240" w:lineRule="auto"/>
              <w:ind w:left="7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442" w:rsidRPr="00577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Cumming, S.P.,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Sherar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L.B., </w:t>
            </w:r>
            <w:r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Coelho e Silva, M.J., Malina, R.M., &amp; Jardine, P.R. (2012). A biocultural model of maturity associated variance in adolescent physical activity.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International Review of Sport and Exercise Psychology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23-43. </w:t>
            </w:r>
            <w:hyperlink r:id="rId20" w:history="1">
              <w:r w:rsidR="002B2FEC" w:rsidRPr="00D64E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https://doi.org/10.1080/1750984X.2011.630481</w:t>
              </w:r>
            </w:hyperlink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FEC" w:rsidRPr="002B2FEC">
              <w:rPr>
                <w:rFonts w:ascii="Times New Roman" w:hAnsi="Times New Roman" w:cs="Times New Roman"/>
                <w:sz w:val="24"/>
                <w:szCs w:val="24"/>
              </w:rPr>
              <w:t>PMID: 25356455</w:t>
            </w:r>
            <w:r w:rsidR="002B2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IF: </w:t>
            </w:r>
            <w:r w:rsidR="00D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20.652</w:t>
            </w:r>
          </w:p>
        </w:tc>
      </w:tr>
      <w:tr w:rsidR="000D5E6C" w:rsidRPr="00577EEC" w14:paraId="3D4659CA" w14:textId="77777777" w:rsidTr="002366F1">
        <w:trPr>
          <w:trHeight w:val="352"/>
        </w:trPr>
        <w:tc>
          <w:tcPr>
            <w:tcW w:w="10214" w:type="dxa"/>
            <w:gridSpan w:val="2"/>
          </w:tcPr>
          <w:p w14:paraId="3422FCBB" w14:textId="558A0634" w:rsidR="000D5E6C" w:rsidRPr="00577EEC" w:rsidRDefault="000D5E6C" w:rsidP="00BE3FE0">
            <w:pPr>
              <w:pStyle w:val="ListParagraph"/>
              <w:spacing w:before="120" w:after="0" w:line="240" w:lineRule="auto"/>
              <w:ind w:left="7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442" w:rsidRPr="00577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Martins, R.A., Coelho e Silva, M.J., </w:t>
            </w:r>
            <w:r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Cumming, S.P., Teixeira, A.M. &amp; </w:t>
            </w:r>
            <w:proofErr w:type="spellStart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Verissimo</w:t>
            </w:r>
            <w:proofErr w:type="spellEnd"/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M.I. (2011). Effects of strength and aerobic based training on functional fitness, mood and the relationship between fatness and mood in older adults.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Journal of Sports Medicine and Physical Fitness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, 489-496.</w:t>
            </w:r>
            <w:r w:rsidR="002B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FEC" w:rsidRPr="002B2FEC">
              <w:rPr>
                <w:rFonts w:ascii="Times New Roman" w:hAnsi="Times New Roman" w:cs="Times New Roman"/>
                <w:sz w:val="24"/>
                <w:szCs w:val="24"/>
              </w:rPr>
              <w:t>PMID: 21904289</w:t>
            </w:r>
            <w:r w:rsidR="002B2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IF: 1.</w:t>
            </w:r>
            <w:r w:rsidR="00D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</w:t>
            </w:r>
          </w:p>
        </w:tc>
      </w:tr>
      <w:tr w:rsidR="000D5E6C" w:rsidRPr="00577EEC" w14:paraId="54671393" w14:textId="77777777" w:rsidTr="00470046">
        <w:trPr>
          <w:trHeight w:val="352"/>
        </w:trPr>
        <w:tc>
          <w:tcPr>
            <w:tcW w:w="10214" w:type="dxa"/>
            <w:gridSpan w:val="2"/>
          </w:tcPr>
          <w:p w14:paraId="4EEF7BA4" w14:textId="72F45320" w:rsidR="000D5E6C" w:rsidRPr="00577EEC" w:rsidRDefault="00F20442" w:rsidP="00BE3FE0">
            <w:pPr>
              <w:pStyle w:val="ListParagraph"/>
              <w:spacing w:before="120" w:after="0" w:line="240" w:lineRule="auto"/>
              <w:ind w:left="7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. Milton, F., </w:t>
            </w:r>
            <w:proofErr w:type="spellStart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Muhlert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N., </w:t>
            </w:r>
            <w:r w:rsidR="000D5E6C" w:rsidRPr="00577EEC">
              <w:rPr>
                <w:rFonts w:ascii="Times New Roman" w:hAnsi="Times New Roman" w:cs="Times New Roman"/>
                <w:b/>
                <w:sz w:val="24"/>
                <w:szCs w:val="24"/>
              </w:rPr>
              <w:t>Pindus, D.M.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Butler, C.R., </w:t>
            </w:r>
            <w:proofErr w:type="spellStart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>Kapur</w:t>
            </w:r>
            <w:proofErr w:type="spellEnd"/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N., Graham, K.S., &amp; Zeman, A.Z.J. (2010). Remote memory deficits in Transient Epileptic Amnesia. </w:t>
            </w:r>
            <w:r w:rsidR="000D5E6C"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Brain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E6C" w:rsidRPr="00577EEC"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  <w:r w:rsidR="000D5E6C" w:rsidRPr="00577EEC">
              <w:rPr>
                <w:rFonts w:ascii="Times New Roman" w:hAnsi="Times New Roman" w:cs="Times New Roman"/>
                <w:sz w:val="24"/>
                <w:szCs w:val="24"/>
              </w:rPr>
              <w:t xml:space="preserve">, 1368-1379. </w:t>
            </w:r>
            <w:hyperlink r:id="rId21" w:history="1">
              <w:r w:rsidR="002B2FEC" w:rsidRPr="00D64E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https://doi.org/10.1093/brain/awq055</w:t>
              </w:r>
            </w:hyperlink>
            <w:r w:rsidR="002B2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2FEC" w:rsidRPr="002B2FEC">
              <w:rPr>
                <w:rFonts w:ascii="Times New Roman" w:hAnsi="Times New Roman" w:cs="Times New Roman"/>
                <w:sz w:val="24"/>
                <w:szCs w:val="24"/>
              </w:rPr>
              <w:t>PMID: 20360051</w:t>
            </w:r>
            <w:r w:rsidR="002B2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5E6C"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IF: 1</w:t>
            </w:r>
            <w:r w:rsidR="00D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D5E6C" w:rsidRPr="0057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</w:t>
            </w:r>
          </w:p>
        </w:tc>
      </w:tr>
      <w:tr w:rsidR="000D5E6C" w:rsidRPr="008633BA" w14:paraId="31250CCA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1166D5CE" w14:textId="766B8DAC" w:rsidR="000D5E6C" w:rsidRPr="008633BA" w:rsidRDefault="000D5E6C" w:rsidP="00470046">
            <w:pPr>
              <w:spacing w:before="240" w:after="120"/>
              <w:ind w:left="72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 xml:space="preserve">Manuscripts </w:t>
            </w:r>
            <w:r w:rsidR="003A00AB" w:rsidRPr="008633BA">
              <w:rPr>
                <w:b/>
                <w:sz w:val="28"/>
                <w:szCs w:val="28"/>
              </w:rPr>
              <w:t>Submitted for Publication</w:t>
            </w:r>
          </w:p>
        </w:tc>
      </w:tr>
      <w:tr w:rsidR="000D5E6C" w:rsidRPr="00810328" w14:paraId="7D050C56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63720CE8" w14:textId="6D8D5041" w:rsidR="00AA5F93" w:rsidRPr="00C732B6" w:rsidRDefault="00AA5F93" w:rsidP="007D4EED">
            <w:pPr>
              <w:spacing w:before="160"/>
              <w:ind w:left="806" w:hanging="720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364265">
              <w:rPr>
                <w:b/>
              </w:rPr>
              <w:t>Pindus, D.M.</w:t>
            </w:r>
            <w:r w:rsidRPr="00364265">
              <w:rPr>
                <w:bCs/>
              </w:rPr>
              <w:t>, Shigeta,</w:t>
            </w:r>
            <w:r>
              <w:rPr>
                <w:bCs/>
              </w:rPr>
              <w:t xml:space="preserve"> T.,</w:t>
            </w:r>
            <w:r w:rsidRPr="00364265">
              <w:rPr>
                <w:bCs/>
              </w:rPr>
              <w:t xml:space="preserve"> Leahy,</w:t>
            </w:r>
            <w:r>
              <w:rPr>
                <w:bCs/>
              </w:rPr>
              <w:t xml:space="preserve"> A.,</w:t>
            </w:r>
            <w:r w:rsidRPr="00364265">
              <w:rPr>
                <w:bCs/>
              </w:rPr>
              <w:t xml:space="preserve"> </w:t>
            </w:r>
            <w:proofErr w:type="spellStart"/>
            <w:r w:rsidRPr="00364265">
              <w:rPr>
                <w:bCs/>
              </w:rPr>
              <w:t>Mavilidi</w:t>
            </w:r>
            <w:proofErr w:type="spellEnd"/>
            <w:r w:rsidRPr="00364265">
              <w:rPr>
                <w:bCs/>
              </w:rPr>
              <w:t>,</w:t>
            </w:r>
            <w:r>
              <w:rPr>
                <w:bCs/>
              </w:rPr>
              <w:t xml:space="preserve"> M.,</w:t>
            </w:r>
            <w:r w:rsidRPr="00364265">
              <w:rPr>
                <w:bCs/>
              </w:rPr>
              <w:t xml:space="preserve"> </w:t>
            </w:r>
            <w:r>
              <w:rPr>
                <w:bCs/>
              </w:rPr>
              <w:t xml:space="preserve">Nayak, A., </w:t>
            </w:r>
            <w:r w:rsidRPr="00364265">
              <w:rPr>
                <w:bCs/>
              </w:rPr>
              <w:t>Hillman,</w:t>
            </w:r>
            <w:r>
              <w:rPr>
                <w:bCs/>
              </w:rPr>
              <w:t xml:space="preserve"> C.H.,</w:t>
            </w:r>
            <w:r w:rsidRPr="00364265">
              <w:rPr>
                <w:bCs/>
              </w:rPr>
              <w:t xml:space="preserve"> </w:t>
            </w:r>
            <w:r w:rsidR="009B578C">
              <w:rPr>
                <w:bCs/>
              </w:rPr>
              <w:t xml:space="preserve">&amp; </w:t>
            </w:r>
            <w:proofErr w:type="spellStart"/>
            <w:r w:rsidRPr="00364265">
              <w:rPr>
                <w:bCs/>
              </w:rPr>
              <w:t>Lubans</w:t>
            </w:r>
            <w:proofErr w:type="spellEnd"/>
            <w:r>
              <w:rPr>
                <w:bCs/>
              </w:rPr>
              <w:t xml:space="preserve">, D.R. (2022). </w:t>
            </w:r>
            <w:r w:rsidRPr="00364265">
              <w:rPr>
                <w:bCs/>
              </w:rPr>
              <w:t xml:space="preserve">Sex </w:t>
            </w:r>
            <w:r>
              <w:rPr>
                <w:bCs/>
              </w:rPr>
              <w:t>m</w:t>
            </w:r>
            <w:r w:rsidRPr="00364265">
              <w:rPr>
                <w:bCs/>
              </w:rPr>
              <w:t xml:space="preserve">oderates the </w:t>
            </w:r>
            <w:r>
              <w:rPr>
                <w:bCs/>
              </w:rPr>
              <w:t>a</w:t>
            </w:r>
            <w:r w:rsidRPr="00364265">
              <w:rPr>
                <w:bCs/>
              </w:rPr>
              <w:t xml:space="preserve">ssociations of </w:t>
            </w:r>
            <w:r>
              <w:rPr>
                <w:bCs/>
              </w:rPr>
              <w:t>a</w:t>
            </w:r>
            <w:r w:rsidRPr="00364265">
              <w:rPr>
                <w:bCs/>
              </w:rPr>
              <w:t>ccelerometer-</w:t>
            </w:r>
            <w:r>
              <w:rPr>
                <w:bCs/>
              </w:rPr>
              <w:t>m</w:t>
            </w:r>
            <w:r w:rsidRPr="00364265">
              <w:rPr>
                <w:bCs/>
              </w:rPr>
              <w:t xml:space="preserve">easured </w:t>
            </w:r>
            <w:r>
              <w:rPr>
                <w:bCs/>
              </w:rPr>
              <w:t>p</w:t>
            </w:r>
            <w:r w:rsidRPr="00364265">
              <w:rPr>
                <w:bCs/>
              </w:rPr>
              <w:t xml:space="preserve">hysical </w:t>
            </w:r>
            <w:r>
              <w:rPr>
                <w:bCs/>
              </w:rPr>
              <w:t>a</w:t>
            </w:r>
            <w:r w:rsidRPr="00364265">
              <w:rPr>
                <w:bCs/>
              </w:rPr>
              <w:t xml:space="preserve">ctivity </w:t>
            </w:r>
            <w:r>
              <w:rPr>
                <w:bCs/>
              </w:rPr>
              <w:t>i</w:t>
            </w:r>
            <w:r w:rsidRPr="00364265">
              <w:rPr>
                <w:bCs/>
              </w:rPr>
              <w:t xml:space="preserve">ntensity to </w:t>
            </w:r>
            <w:r>
              <w:rPr>
                <w:bCs/>
              </w:rPr>
              <w:t>e</w:t>
            </w:r>
            <w:r w:rsidRPr="00364265">
              <w:rPr>
                <w:bCs/>
              </w:rPr>
              <w:t xml:space="preserve">xecutive </w:t>
            </w:r>
            <w:r>
              <w:rPr>
                <w:bCs/>
              </w:rPr>
              <w:t>f</w:t>
            </w:r>
            <w:r w:rsidRPr="00364265">
              <w:rPr>
                <w:bCs/>
              </w:rPr>
              <w:t xml:space="preserve">unctions </w:t>
            </w:r>
            <w:r>
              <w:rPr>
                <w:bCs/>
              </w:rPr>
              <w:t>a</w:t>
            </w:r>
            <w:r w:rsidRPr="00364265">
              <w:rPr>
                <w:bCs/>
              </w:rPr>
              <w:t xml:space="preserve">mong </w:t>
            </w:r>
            <w:r>
              <w:rPr>
                <w:bCs/>
              </w:rPr>
              <w:t>o</w:t>
            </w:r>
            <w:r w:rsidRPr="00364265">
              <w:rPr>
                <w:bCs/>
              </w:rPr>
              <w:t xml:space="preserve">lder </w:t>
            </w:r>
            <w:r>
              <w:rPr>
                <w:bCs/>
              </w:rPr>
              <w:t>a</w:t>
            </w:r>
            <w:r w:rsidRPr="00364265">
              <w:rPr>
                <w:bCs/>
              </w:rPr>
              <w:t>dolescents</w:t>
            </w:r>
            <w:r>
              <w:rPr>
                <w:bCs/>
              </w:rPr>
              <w:t>.</w:t>
            </w:r>
            <w:r w:rsidR="00C732B6">
              <w:rPr>
                <w:bCs/>
              </w:rPr>
              <w:t xml:space="preserve"> </w:t>
            </w:r>
            <w:r w:rsidR="00C732B6" w:rsidRPr="00B407C3">
              <w:rPr>
                <w:bCs/>
              </w:rPr>
              <w:t xml:space="preserve">Manuscript </w:t>
            </w:r>
            <w:r w:rsidR="00C732B6">
              <w:rPr>
                <w:bCs/>
              </w:rPr>
              <w:t xml:space="preserve">submitted for publication. </w:t>
            </w:r>
            <w:r w:rsidR="00C732B6" w:rsidRPr="00C732B6">
              <w:rPr>
                <w:bCs/>
                <w:i/>
                <w:iCs/>
              </w:rPr>
              <w:t>Medicine &amp; Science in Sports &amp; Exercise.</w:t>
            </w:r>
            <w:r w:rsidR="00C732B6">
              <w:rPr>
                <w:bCs/>
                <w:i/>
                <w:iCs/>
              </w:rPr>
              <w:t xml:space="preserve"> </w:t>
            </w:r>
            <w:r w:rsidR="00C732B6">
              <w:rPr>
                <w:bCs/>
              </w:rPr>
              <w:t xml:space="preserve">IF: </w:t>
            </w:r>
          </w:p>
          <w:p w14:paraId="44FA05CB" w14:textId="77777777" w:rsidR="00F20442" w:rsidRDefault="00AA5F93" w:rsidP="007D4EED">
            <w:pPr>
              <w:spacing w:before="160"/>
              <w:ind w:left="806" w:hanging="72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F20442" w:rsidRPr="00810328">
              <w:rPr>
                <w:bCs/>
              </w:rPr>
              <w:t>.</w:t>
            </w:r>
            <w:r w:rsidR="00F20442">
              <w:rPr>
                <w:bCs/>
              </w:rPr>
              <w:t xml:space="preserve"> </w:t>
            </w:r>
            <w:r w:rsidR="00F20442" w:rsidRPr="00B407C3">
              <w:rPr>
                <w:b/>
              </w:rPr>
              <w:t>Pindus, D.</w:t>
            </w:r>
            <w:r w:rsidR="00F20442" w:rsidRPr="00B407C3">
              <w:rPr>
                <w:b/>
                <w:bCs/>
              </w:rPr>
              <w:t>M.</w:t>
            </w:r>
            <w:r w:rsidR="00F20442">
              <w:rPr>
                <w:b/>
                <w:bCs/>
              </w:rPr>
              <w:t xml:space="preserve">, </w:t>
            </w:r>
            <w:r w:rsidR="00F20442" w:rsidRPr="00B407C3">
              <w:rPr>
                <w:bCs/>
              </w:rPr>
              <w:t>Selzer</w:t>
            </w:r>
            <w:r w:rsidR="00F20442">
              <w:rPr>
                <w:bCs/>
              </w:rPr>
              <w:t>-Ninomiya</w:t>
            </w:r>
            <w:r w:rsidR="00F20442" w:rsidRPr="00B407C3">
              <w:rPr>
                <w:bCs/>
              </w:rPr>
              <w:t>, A.</w:t>
            </w:r>
            <w:r w:rsidR="00F20442">
              <w:rPr>
                <w:bCs/>
              </w:rPr>
              <w:t xml:space="preserve">, </w:t>
            </w:r>
            <w:proofErr w:type="spellStart"/>
            <w:r w:rsidR="00F20442">
              <w:rPr>
                <w:bCs/>
              </w:rPr>
              <w:t>Pionke</w:t>
            </w:r>
            <w:proofErr w:type="spellEnd"/>
            <w:r w:rsidR="00F20442">
              <w:rPr>
                <w:bCs/>
              </w:rPr>
              <w:t xml:space="preserve">, J.J. &amp; </w:t>
            </w:r>
            <w:proofErr w:type="spellStart"/>
            <w:r w:rsidR="00F20442">
              <w:rPr>
                <w:bCs/>
              </w:rPr>
              <w:t>Raine</w:t>
            </w:r>
            <w:proofErr w:type="spellEnd"/>
            <w:r w:rsidR="00F20442">
              <w:rPr>
                <w:bCs/>
              </w:rPr>
              <w:t xml:space="preserve">, L.B. (2021). </w:t>
            </w:r>
            <w:r w:rsidR="00F20442" w:rsidRPr="00B407C3">
              <w:rPr>
                <w:bCs/>
              </w:rPr>
              <w:t xml:space="preserve">Prolonged sitting and neurocognitive function across the lifespan: </w:t>
            </w:r>
            <w:r w:rsidR="00F20442">
              <w:rPr>
                <w:bCs/>
              </w:rPr>
              <w:t>a</w:t>
            </w:r>
            <w:r w:rsidR="00F20442" w:rsidRPr="00B407C3">
              <w:rPr>
                <w:bCs/>
              </w:rPr>
              <w:t xml:space="preserve"> </w:t>
            </w:r>
            <w:r w:rsidR="00F20442">
              <w:rPr>
                <w:bCs/>
              </w:rPr>
              <w:t>p</w:t>
            </w:r>
            <w:r w:rsidR="00F20442" w:rsidRPr="00B407C3">
              <w:rPr>
                <w:bCs/>
              </w:rPr>
              <w:t xml:space="preserve">rotocol for a </w:t>
            </w:r>
            <w:r w:rsidR="00F20442">
              <w:rPr>
                <w:bCs/>
              </w:rPr>
              <w:t>s</w:t>
            </w:r>
            <w:r w:rsidR="00F20442" w:rsidRPr="00B407C3">
              <w:rPr>
                <w:bCs/>
              </w:rPr>
              <w:t xml:space="preserve">ystematic </w:t>
            </w:r>
            <w:r w:rsidR="00F20442">
              <w:rPr>
                <w:bCs/>
              </w:rPr>
              <w:t>r</w:t>
            </w:r>
            <w:r w:rsidR="00F20442" w:rsidRPr="00B407C3">
              <w:rPr>
                <w:bCs/>
              </w:rPr>
              <w:t xml:space="preserve">eview. Manuscript </w:t>
            </w:r>
            <w:r w:rsidR="00F20442">
              <w:rPr>
                <w:bCs/>
              </w:rPr>
              <w:t xml:space="preserve">submitted for publication. </w:t>
            </w:r>
            <w:r w:rsidR="00F20442" w:rsidRPr="005B26FE">
              <w:rPr>
                <w:bCs/>
                <w:i/>
                <w:iCs/>
              </w:rPr>
              <w:t>BMJ Open</w:t>
            </w:r>
            <w:r w:rsidR="00F20442" w:rsidRPr="00B407C3">
              <w:rPr>
                <w:bCs/>
              </w:rPr>
              <w:t xml:space="preserve">. </w:t>
            </w:r>
            <w:r w:rsidR="00F20442" w:rsidRPr="005B26FE">
              <w:rPr>
                <w:bCs/>
              </w:rPr>
              <w:t xml:space="preserve">IF: 2.496 </w:t>
            </w:r>
            <w:r w:rsidR="00F20442">
              <w:rPr>
                <w:bCs/>
              </w:rPr>
              <w:t xml:space="preserve">(under </w:t>
            </w:r>
            <w:r w:rsidR="003A00AB">
              <w:rPr>
                <w:bCs/>
              </w:rPr>
              <w:t>review</w:t>
            </w:r>
            <w:r w:rsidR="00F20442">
              <w:rPr>
                <w:bCs/>
              </w:rPr>
              <w:t>)</w:t>
            </w:r>
          </w:p>
          <w:p w14:paraId="5647012D" w14:textId="52FD63E4" w:rsidR="00B51B24" w:rsidRPr="00423733" w:rsidRDefault="00B51B24" w:rsidP="00423733">
            <w:pPr>
              <w:spacing w:before="160"/>
              <w:ind w:left="806" w:hanging="720"/>
              <w:rPr>
                <w:bCs/>
                <w:i/>
                <w:lang w:val="en-US"/>
              </w:rPr>
            </w:pPr>
            <w:r>
              <w:rPr>
                <w:bCs/>
              </w:rPr>
              <w:t xml:space="preserve">3. </w:t>
            </w:r>
            <w:proofErr w:type="spellStart"/>
            <w:r w:rsidRPr="00B51B24">
              <w:rPr>
                <w:bCs/>
                <w:lang w:val="en-US"/>
              </w:rPr>
              <w:t>Keye</w:t>
            </w:r>
            <w:proofErr w:type="spellEnd"/>
            <w:r w:rsidRPr="00B51B24">
              <w:rPr>
                <w:bCs/>
                <w:lang w:val="en-US"/>
              </w:rPr>
              <w:t xml:space="preserve">, S.A., Kim, J., </w:t>
            </w:r>
            <w:proofErr w:type="spellStart"/>
            <w:r w:rsidRPr="00B51B24">
              <w:rPr>
                <w:bCs/>
                <w:lang w:val="en-US"/>
              </w:rPr>
              <w:t>Cannavalea</w:t>
            </w:r>
            <w:proofErr w:type="spellEnd"/>
            <w:r w:rsidRPr="00B51B24">
              <w:rPr>
                <w:bCs/>
                <w:lang w:val="en-US"/>
              </w:rPr>
              <w:t xml:space="preserve">, C.N., Walk, A., </w:t>
            </w:r>
            <w:proofErr w:type="spellStart"/>
            <w:r w:rsidRPr="00B51B24">
              <w:rPr>
                <w:bCs/>
                <w:lang w:val="en-US"/>
              </w:rPr>
              <w:t>Burd</w:t>
            </w:r>
            <w:proofErr w:type="spellEnd"/>
            <w:r w:rsidRPr="00B51B24">
              <w:rPr>
                <w:bCs/>
                <w:lang w:val="en-US"/>
              </w:rPr>
              <w:t xml:space="preserve">, N.A., </w:t>
            </w:r>
            <w:r w:rsidRPr="00B51B24">
              <w:rPr>
                <w:b/>
                <w:bCs/>
                <w:lang w:val="en-US"/>
              </w:rPr>
              <w:t>Pindus, D.M.</w:t>
            </w:r>
            <w:r w:rsidRPr="00B51B24">
              <w:rPr>
                <w:bCs/>
                <w:lang w:val="en-US"/>
              </w:rPr>
              <w:t xml:space="preserve">, &amp; Khan, N.A. (2022). Neuroelectric indices of motor response preparation are selectively associated with physical activity among adults with obesity. Manuscript submitted for publication. </w:t>
            </w:r>
            <w:r w:rsidRPr="00B51B24">
              <w:rPr>
                <w:bCs/>
                <w:i/>
                <w:lang w:val="en-US"/>
              </w:rPr>
              <w:t>International Journal of Psychophysiology.</w:t>
            </w:r>
          </w:p>
        </w:tc>
      </w:tr>
      <w:tr w:rsidR="000D5E6C" w:rsidRPr="008633BA" w14:paraId="218B4FDA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45B73C26" w14:textId="5DEDF1DA" w:rsidR="000D5E6C" w:rsidRPr="008633BA" w:rsidRDefault="000D5E6C" w:rsidP="00423733">
            <w:pPr>
              <w:spacing w:beforeLines="120" w:before="288" w:after="120"/>
              <w:ind w:left="0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lastRenderedPageBreak/>
              <w:t xml:space="preserve">Manuscripts in Preparation </w:t>
            </w:r>
          </w:p>
        </w:tc>
      </w:tr>
      <w:tr w:rsidR="000D5E6C" w:rsidRPr="00810328" w14:paraId="3B9A8061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7E54FA77" w14:textId="790A4EC3" w:rsidR="00041D55" w:rsidRDefault="00AA0154" w:rsidP="00AA0154">
            <w:pPr>
              <w:spacing w:before="160"/>
              <w:ind w:left="720" w:hanging="653"/>
              <w:rPr>
                <w:bCs/>
              </w:rPr>
            </w:pPr>
            <w:r>
              <w:rPr>
                <w:bCs/>
              </w:rPr>
              <w:t>1</w:t>
            </w:r>
            <w:r w:rsidR="00041D55" w:rsidRPr="00041D55">
              <w:rPr>
                <w:bCs/>
              </w:rPr>
              <w:t>.</w:t>
            </w:r>
            <w:r w:rsidR="00041D55">
              <w:rPr>
                <w:b/>
              </w:rPr>
              <w:t xml:space="preserve"> </w:t>
            </w:r>
            <w:r w:rsidR="00041D55" w:rsidRPr="00041D55">
              <w:rPr>
                <w:b/>
              </w:rPr>
              <w:t>Pindus,</w:t>
            </w:r>
            <w:r w:rsidR="00041D55">
              <w:rPr>
                <w:b/>
              </w:rPr>
              <w:t xml:space="preserve"> D.M.,</w:t>
            </w:r>
            <w:r w:rsidR="00041D55" w:rsidRPr="00041D55">
              <w:rPr>
                <w:b/>
              </w:rPr>
              <w:t xml:space="preserve"> </w:t>
            </w:r>
            <w:r w:rsidR="00041D55" w:rsidRPr="00041D55">
              <w:rPr>
                <w:bCs/>
              </w:rPr>
              <w:t>Reeser, G.</w:t>
            </w:r>
            <w:r w:rsidR="00041D55">
              <w:rPr>
                <w:bCs/>
              </w:rPr>
              <w:t>,</w:t>
            </w:r>
            <w:r w:rsidR="00041D55" w:rsidRPr="00041D55">
              <w:rPr>
                <w:bCs/>
              </w:rPr>
              <w:t xml:space="preserve"> Mackenzie,</w:t>
            </w:r>
            <w:r w:rsidR="00041D55">
              <w:rPr>
                <w:bCs/>
              </w:rPr>
              <w:t xml:space="preserve"> </w:t>
            </w:r>
            <w:r w:rsidR="00041D55" w:rsidRPr="00041D55">
              <w:rPr>
                <w:bCs/>
              </w:rPr>
              <w:t>R</w:t>
            </w:r>
            <w:r w:rsidR="00041D55">
              <w:rPr>
                <w:bCs/>
              </w:rPr>
              <w:t>.</w:t>
            </w:r>
            <w:r w:rsidR="00041D55" w:rsidRPr="00041D55">
              <w:rPr>
                <w:bCs/>
              </w:rPr>
              <w:t>W.A.</w:t>
            </w:r>
            <w:r w:rsidR="00041D55">
              <w:rPr>
                <w:bCs/>
              </w:rPr>
              <w:t>,</w:t>
            </w:r>
            <w:r w:rsidR="00041D55" w:rsidRPr="00041D55">
              <w:rPr>
                <w:bCs/>
              </w:rPr>
              <w:t xml:space="preserve"> </w:t>
            </w:r>
            <w:proofErr w:type="spellStart"/>
            <w:r w:rsidR="00041D55" w:rsidRPr="00041D55">
              <w:rPr>
                <w:bCs/>
              </w:rPr>
              <w:t>Burd</w:t>
            </w:r>
            <w:proofErr w:type="spellEnd"/>
            <w:r w:rsidR="00041D55" w:rsidRPr="00041D55">
              <w:rPr>
                <w:bCs/>
              </w:rPr>
              <w:t>,</w:t>
            </w:r>
            <w:r w:rsidR="00041D55">
              <w:rPr>
                <w:bCs/>
              </w:rPr>
              <w:t xml:space="preserve"> N.A.,</w:t>
            </w:r>
            <w:r w:rsidR="00041D55" w:rsidRPr="00041D55">
              <w:rPr>
                <w:bCs/>
              </w:rPr>
              <w:t xml:space="preserve"> </w:t>
            </w:r>
            <w:proofErr w:type="spellStart"/>
            <w:r w:rsidR="00041D55" w:rsidRPr="00041D55">
              <w:rPr>
                <w:bCs/>
              </w:rPr>
              <w:t>Holscher</w:t>
            </w:r>
            <w:proofErr w:type="spellEnd"/>
            <w:r w:rsidR="00041D55">
              <w:rPr>
                <w:bCs/>
              </w:rPr>
              <w:t xml:space="preserve">, </w:t>
            </w:r>
            <w:r w:rsidR="00041D55" w:rsidRPr="00041D55">
              <w:rPr>
                <w:bCs/>
              </w:rPr>
              <w:t>H</w:t>
            </w:r>
            <w:r w:rsidR="00041D55">
              <w:rPr>
                <w:bCs/>
              </w:rPr>
              <w:t>.</w:t>
            </w:r>
            <w:r w:rsidR="00041D55" w:rsidRPr="00041D55">
              <w:rPr>
                <w:bCs/>
              </w:rPr>
              <w:t xml:space="preserve">D. </w:t>
            </w:r>
            <w:r w:rsidR="00041D55">
              <w:rPr>
                <w:bCs/>
              </w:rPr>
              <w:t>&amp;</w:t>
            </w:r>
            <w:r w:rsidR="00041D55" w:rsidRPr="00041D55">
              <w:rPr>
                <w:bCs/>
              </w:rPr>
              <w:t xml:space="preserve"> Khan</w:t>
            </w:r>
            <w:r w:rsidR="00041D55">
              <w:rPr>
                <w:bCs/>
              </w:rPr>
              <w:t xml:space="preserve">, N.A. (2022). </w:t>
            </w:r>
            <w:r w:rsidR="00041D55" w:rsidRPr="00041D55">
              <w:rPr>
                <w:bCs/>
              </w:rPr>
              <w:t xml:space="preserve">Prolonged </w:t>
            </w:r>
            <w:r w:rsidR="00041D55">
              <w:rPr>
                <w:bCs/>
              </w:rPr>
              <w:t>s</w:t>
            </w:r>
            <w:r w:rsidR="00041D55" w:rsidRPr="00041D55">
              <w:rPr>
                <w:bCs/>
              </w:rPr>
              <w:t xml:space="preserve">edentary </w:t>
            </w:r>
            <w:r w:rsidR="00041D55">
              <w:rPr>
                <w:bCs/>
              </w:rPr>
              <w:t>t</w:t>
            </w:r>
            <w:r w:rsidR="00041D55" w:rsidRPr="00041D55">
              <w:rPr>
                <w:bCs/>
              </w:rPr>
              <w:t xml:space="preserve">ime </w:t>
            </w:r>
            <w:r w:rsidR="00041D55">
              <w:rPr>
                <w:bCs/>
              </w:rPr>
              <w:t>m</w:t>
            </w:r>
            <w:r w:rsidR="00041D55" w:rsidRPr="00041D55">
              <w:rPr>
                <w:bCs/>
              </w:rPr>
              <w:t xml:space="preserve">ay </w:t>
            </w:r>
            <w:r w:rsidR="00041D55">
              <w:rPr>
                <w:bCs/>
              </w:rPr>
              <w:t>m</w:t>
            </w:r>
            <w:r w:rsidR="00041D55" w:rsidRPr="00041D55">
              <w:rPr>
                <w:bCs/>
              </w:rPr>
              <w:t xml:space="preserve">odulate </w:t>
            </w:r>
            <w:proofErr w:type="spellStart"/>
            <w:r w:rsidR="00041D55">
              <w:rPr>
                <w:bCs/>
              </w:rPr>
              <w:t>g</w:t>
            </w:r>
            <w:r w:rsidR="00041D55" w:rsidRPr="00041D55">
              <w:rPr>
                <w:bCs/>
              </w:rPr>
              <w:t>lycemic</w:t>
            </w:r>
            <w:proofErr w:type="spellEnd"/>
            <w:r w:rsidR="00041D55" w:rsidRPr="00041D55">
              <w:rPr>
                <w:bCs/>
              </w:rPr>
              <w:t xml:space="preserve"> </w:t>
            </w:r>
            <w:r w:rsidR="00041D55">
              <w:rPr>
                <w:bCs/>
              </w:rPr>
              <w:t>r</w:t>
            </w:r>
            <w:r w:rsidR="00041D55" w:rsidRPr="00041D55">
              <w:rPr>
                <w:bCs/>
              </w:rPr>
              <w:t xml:space="preserve">esponse to a 12-week </w:t>
            </w:r>
            <w:r w:rsidR="00041D55">
              <w:rPr>
                <w:bCs/>
              </w:rPr>
              <w:t>d</w:t>
            </w:r>
            <w:r w:rsidR="00041D55" w:rsidRPr="00041D55">
              <w:rPr>
                <w:bCs/>
              </w:rPr>
              <w:t xml:space="preserve">ietary </w:t>
            </w:r>
            <w:r w:rsidR="00041D55">
              <w:rPr>
                <w:bCs/>
              </w:rPr>
              <w:t>i</w:t>
            </w:r>
            <w:r w:rsidR="00041D55" w:rsidRPr="00041D55">
              <w:rPr>
                <w:bCs/>
              </w:rPr>
              <w:t xml:space="preserve">ntervention in </w:t>
            </w:r>
            <w:r w:rsidR="00041D55">
              <w:rPr>
                <w:bCs/>
              </w:rPr>
              <w:t>o</w:t>
            </w:r>
            <w:r w:rsidR="00041D55" w:rsidRPr="00041D55">
              <w:rPr>
                <w:bCs/>
              </w:rPr>
              <w:t>besity</w:t>
            </w:r>
            <w:r w:rsidR="00041D55">
              <w:rPr>
                <w:bCs/>
              </w:rPr>
              <w:t>.</w:t>
            </w:r>
            <w:r w:rsidR="00BA3F56">
              <w:rPr>
                <w:bCs/>
              </w:rPr>
              <w:t xml:space="preserve"> </w:t>
            </w:r>
            <w:r w:rsidR="00BD2872">
              <w:rPr>
                <w:bCs/>
              </w:rPr>
              <w:t>Data analyses stage.</w:t>
            </w:r>
          </w:p>
          <w:p w14:paraId="2EDD7585" w14:textId="30E61466" w:rsidR="00AA0154" w:rsidRPr="00041D55" w:rsidRDefault="00AA0154" w:rsidP="00AA0154">
            <w:pPr>
              <w:spacing w:before="160"/>
              <w:ind w:left="720" w:hanging="653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16317D">
              <w:rPr>
                <w:bCs/>
              </w:rPr>
              <w:t xml:space="preserve">Hughes, R., </w:t>
            </w:r>
            <w:r w:rsidR="0016317D" w:rsidRPr="009864FF">
              <w:rPr>
                <w:b/>
              </w:rPr>
              <w:t>Pindus, D.M.</w:t>
            </w:r>
            <w:r w:rsidR="0016317D">
              <w:rPr>
                <w:bCs/>
              </w:rPr>
              <w:t xml:space="preserve">, </w:t>
            </w:r>
            <w:proofErr w:type="spellStart"/>
            <w:r w:rsidR="0016317D">
              <w:rPr>
                <w:bCs/>
              </w:rPr>
              <w:t>Burd</w:t>
            </w:r>
            <w:proofErr w:type="spellEnd"/>
            <w:r w:rsidR="0016317D">
              <w:rPr>
                <w:bCs/>
              </w:rPr>
              <w:t xml:space="preserve">, N.A., Khan, N., &amp; </w:t>
            </w:r>
            <w:proofErr w:type="spellStart"/>
            <w:r w:rsidR="0016317D">
              <w:rPr>
                <w:bCs/>
              </w:rPr>
              <w:t>Holscher</w:t>
            </w:r>
            <w:proofErr w:type="spellEnd"/>
            <w:r w:rsidR="0016317D">
              <w:rPr>
                <w:bCs/>
              </w:rPr>
              <w:t xml:space="preserve">, H. (2022). </w:t>
            </w:r>
            <w:r w:rsidR="0016317D" w:rsidRPr="001C64B2">
              <w:rPr>
                <w:bCs/>
              </w:rPr>
              <w:t xml:space="preserve">Cross-sectional associations between the gut microbiota and </w:t>
            </w:r>
            <w:r w:rsidR="0016317D">
              <w:rPr>
                <w:bCs/>
              </w:rPr>
              <w:t xml:space="preserve">accelerometer-measured </w:t>
            </w:r>
            <w:r w:rsidR="0016317D" w:rsidRPr="001C64B2">
              <w:rPr>
                <w:bCs/>
              </w:rPr>
              <w:t>physical activity among adults with overweight or obesity</w:t>
            </w:r>
            <w:r w:rsidR="0016317D">
              <w:rPr>
                <w:bCs/>
              </w:rPr>
              <w:t>.</w:t>
            </w:r>
            <w:r w:rsidR="00BA3F56">
              <w:rPr>
                <w:bCs/>
              </w:rPr>
              <w:t xml:space="preserve"> Data analyses stage.</w:t>
            </w:r>
          </w:p>
          <w:p w14:paraId="5C7129CB" w14:textId="791F8557" w:rsidR="000D5E6C" w:rsidRDefault="0016317D" w:rsidP="00871778">
            <w:pPr>
              <w:spacing w:before="120"/>
              <w:ind w:left="806" w:hanging="720"/>
              <w:rPr>
                <w:bCs/>
              </w:rPr>
            </w:pPr>
            <w:r>
              <w:rPr>
                <w:bCs/>
              </w:rPr>
              <w:t>3</w:t>
            </w:r>
            <w:r w:rsidR="000D5E6C">
              <w:rPr>
                <w:bCs/>
              </w:rPr>
              <w:t xml:space="preserve">. </w:t>
            </w:r>
            <w:r w:rsidR="00127B85" w:rsidRPr="00127B85">
              <w:rPr>
                <w:bCs/>
              </w:rPr>
              <w:t>Montero-Herrera</w:t>
            </w:r>
            <w:r w:rsidR="000D5E6C" w:rsidRPr="00127B85">
              <w:rPr>
                <w:bCs/>
              </w:rPr>
              <w:t>,</w:t>
            </w:r>
            <w:r w:rsidR="00127B85" w:rsidRPr="00127B85">
              <w:rPr>
                <w:bCs/>
              </w:rPr>
              <w:t xml:space="preserve"> B.,</w:t>
            </w:r>
            <w:r w:rsidR="000D5E6C" w:rsidRPr="00364265">
              <w:rPr>
                <w:bCs/>
              </w:rPr>
              <w:t xml:space="preserve"> </w:t>
            </w:r>
            <w:proofErr w:type="spellStart"/>
            <w:r w:rsidR="00AA0154" w:rsidRPr="00B51B24">
              <w:rPr>
                <w:bCs/>
                <w:lang w:val="en-US"/>
              </w:rPr>
              <w:t>Cannavalea</w:t>
            </w:r>
            <w:proofErr w:type="spellEnd"/>
            <w:r w:rsidR="00AA0154" w:rsidRPr="00B51B24">
              <w:rPr>
                <w:bCs/>
                <w:lang w:val="en-US"/>
              </w:rPr>
              <w:t xml:space="preserve">, C.N., </w:t>
            </w:r>
            <w:r w:rsidR="00AA0154" w:rsidRPr="006B40D3">
              <w:t>Edwards, C.G., Walk, A.M., Reeser</w:t>
            </w:r>
            <w:r w:rsidR="00AA0154">
              <w:rPr>
                <w:bCs/>
              </w:rPr>
              <w:t>,</w:t>
            </w:r>
            <w:r w:rsidR="00AA0154" w:rsidRPr="00041D55">
              <w:rPr>
                <w:bCs/>
              </w:rPr>
              <w:t xml:space="preserve"> </w:t>
            </w:r>
            <w:proofErr w:type="spellStart"/>
            <w:r w:rsidR="00AA0154" w:rsidRPr="00041D55">
              <w:rPr>
                <w:bCs/>
              </w:rPr>
              <w:t>Burd</w:t>
            </w:r>
            <w:proofErr w:type="spellEnd"/>
            <w:r w:rsidR="00AA0154" w:rsidRPr="00041D55">
              <w:rPr>
                <w:bCs/>
              </w:rPr>
              <w:t>,</w:t>
            </w:r>
            <w:r w:rsidR="00AA0154">
              <w:rPr>
                <w:bCs/>
              </w:rPr>
              <w:t xml:space="preserve"> N.A.,</w:t>
            </w:r>
            <w:r w:rsidR="00AA0154" w:rsidRPr="00041D55">
              <w:rPr>
                <w:bCs/>
              </w:rPr>
              <w:t xml:space="preserve"> </w:t>
            </w:r>
            <w:proofErr w:type="spellStart"/>
            <w:r w:rsidR="00AA0154" w:rsidRPr="00041D55">
              <w:rPr>
                <w:bCs/>
              </w:rPr>
              <w:t>Holscher</w:t>
            </w:r>
            <w:proofErr w:type="spellEnd"/>
            <w:r w:rsidR="00AA0154">
              <w:rPr>
                <w:bCs/>
              </w:rPr>
              <w:t xml:space="preserve">, </w:t>
            </w:r>
            <w:r w:rsidR="00AA0154" w:rsidRPr="00041D55">
              <w:rPr>
                <w:bCs/>
              </w:rPr>
              <w:t>H</w:t>
            </w:r>
            <w:r w:rsidR="00AA0154">
              <w:rPr>
                <w:bCs/>
              </w:rPr>
              <w:t>.</w:t>
            </w:r>
            <w:r w:rsidR="00AA0154" w:rsidRPr="00041D55">
              <w:rPr>
                <w:bCs/>
              </w:rPr>
              <w:t xml:space="preserve">D. </w:t>
            </w:r>
            <w:r w:rsidR="00AA0154">
              <w:rPr>
                <w:bCs/>
              </w:rPr>
              <w:t>&amp;</w:t>
            </w:r>
            <w:r w:rsidR="00AA0154" w:rsidRPr="00041D55">
              <w:rPr>
                <w:bCs/>
              </w:rPr>
              <w:t xml:space="preserve"> Khan</w:t>
            </w:r>
            <w:r w:rsidR="00AA0154">
              <w:rPr>
                <w:bCs/>
              </w:rPr>
              <w:t xml:space="preserve">, N.A. Pindus, D.M. </w:t>
            </w:r>
            <w:r w:rsidR="000D5E6C">
              <w:rPr>
                <w:bCs/>
              </w:rPr>
              <w:t>(202</w:t>
            </w:r>
            <w:r w:rsidR="00F34D79">
              <w:rPr>
                <w:bCs/>
              </w:rPr>
              <w:t>2</w:t>
            </w:r>
            <w:r w:rsidR="000D5E6C">
              <w:rPr>
                <w:bCs/>
              </w:rPr>
              <w:t>).</w:t>
            </w:r>
            <w:r w:rsidR="00AA0154">
              <w:rPr>
                <w:bCs/>
              </w:rPr>
              <w:t xml:space="preserve"> The associations between sedentary time, physical activity and relational memory in adults with overweight and obesity</w:t>
            </w:r>
            <w:r w:rsidR="000D5E6C">
              <w:rPr>
                <w:bCs/>
              </w:rPr>
              <w:t>.</w:t>
            </w:r>
            <w:r w:rsidR="00BA3F56">
              <w:rPr>
                <w:bCs/>
              </w:rPr>
              <w:t xml:space="preserve"> Data analyses stage.</w:t>
            </w:r>
          </w:p>
          <w:p w14:paraId="7C5D44CF" w14:textId="07AF7D68" w:rsidR="000D5E6C" w:rsidRDefault="0016317D" w:rsidP="00871778">
            <w:pPr>
              <w:spacing w:before="120"/>
              <w:ind w:left="806" w:hanging="720"/>
              <w:rPr>
                <w:bCs/>
              </w:rPr>
            </w:pPr>
            <w:r>
              <w:rPr>
                <w:bCs/>
              </w:rPr>
              <w:t>4</w:t>
            </w:r>
            <w:r w:rsidR="000D5E6C">
              <w:rPr>
                <w:bCs/>
              </w:rPr>
              <w:t xml:space="preserve">. </w:t>
            </w:r>
            <w:r w:rsidR="000D5E6C" w:rsidRPr="00B407C3">
              <w:rPr>
                <w:b/>
              </w:rPr>
              <w:t>Pindus, D.</w:t>
            </w:r>
            <w:r w:rsidR="000D5E6C" w:rsidRPr="00B407C3">
              <w:rPr>
                <w:b/>
                <w:bCs/>
              </w:rPr>
              <w:t>M.</w:t>
            </w:r>
            <w:r w:rsidR="000D5E6C">
              <w:rPr>
                <w:b/>
                <w:bCs/>
              </w:rPr>
              <w:t xml:space="preserve">, </w:t>
            </w:r>
            <w:r w:rsidR="000D5E6C">
              <w:rPr>
                <w:bCs/>
              </w:rPr>
              <w:t xml:space="preserve">Nayak, A., Nowak, O., Gowda, K., </w:t>
            </w:r>
            <w:proofErr w:type="spellStart"/>
            <w:r w:rsidR="000D5E6C">
              <w:rPr>
                <w:bCs/>
              </w:rPr>
              <w:t>Pionke</w:t>
            </w:r>
            <w:proofErr w:type="spellEnd"/>
            <w:r w:rsidR="000D5E6C">
              <w:rPr>
                <w:bCs/>
              </w:rPr>
              <w:t xml:space="preserve">, J.J. &amp; </w:t>
            </w:r>
            <w:proofErr w:type="spellStart"/>
            <w:r w:rsidR="000D5E6C">
              <w:rPr>
                <w:bCs/>
              </w:rPr>
              <w:t>Raine</w:t>
            </w:r>
            <w:proofErr w:type="spellEnd"/>
            <w:r w:rsidR="000D5E6C">
              <w:rPr>
                <w:bCs/>
              </w:rPr>
              <w:t xml:space="preserve">, L.B. (2022). </w:t>
            </w:r>
            <w:r w:rsidR="000D5E6C" w:rsidRPr="00B407C3">
              <w:rPr>
                <w:bCs/>
              </w:rPr>
              <w:t xml:space="preserve">Prolonged sitting and neurocognitive function across the lifespan: </w:t>
            </w:r>
            <w:r w:rsidR="000D5E6C">
              <w:rPr>
                <w:bCs/>
              </w:rPr>
              <w:t>A</w:t>
            </w:r>
            <w:r w:rsidR="000D5E6C" w:rsidRPr="00B407C3">
              <w:rPr>
                <w:bCs/>
              </w:rPr>
              <w:t xml:space="preserve"> </w:t>
            </w:r>
            <w:r w:rsidR="000D5E6C">
              <w:rPr>
                <w:bCs/>
              </w:rPr>
              <w:t>s</w:t>
            </w:r>
            <w:r w:rsidR="000D5E6C" w:rsidRPr="00B407C3">
              <w:rPr>
                <w:bCs/>
              </w:rPr>
              <w:t xml:space="preserve">ystematic </w:t>
            </w:r>
            <w:r w:rsidR="000D5E6C">
              <w:rPr>
                <w:bCs/>
              </w:rPr>
              <w:t>r</w:t>
            </w:r>
            <w:r w:rsidR="000D5E6C" w:rsidRPr="00B407C3">
              <w:rPr>
                <w:bCs/>
              </w:rPr>
              <w:t>eview.</w:t>
            </w:r>
            <w:r w:rsidR="000D5E6C">
              <w:rPr>
                <w:bCs/>
              </w:rPr>
              <w:t xml:space="preserve"> </w:t>
            </w:r>
            <w:r w:rsidR="00BA3F56">
              <w:rPr>
                <w:bCs/>
              </w:rPr>
              <w:t>Data collected. Title exclusion stage.</w:t>
            </w:r>
          </w:p>
          <w:p w14:paraId="2125A0E7" w14:textId="721C2E15" w:rsidR="00AB6407" w:rsidRPr="00810328" w:rsidRDefault="0016317D" w:rsidP="00871778">
            <w:pPr>
              <w:spacing w:before="120"/>
              <w:ind w:left="806" w:hanging="720"/>
              <w:rPr>
                <w:bCs/>
              </w:rPr>
            </w:pPr>
            <w:r>
              <w:rPr>
                <w:bCs/>
              </w:rPr>
              <w:t>5</w:t>
            </w:r>
            <w:r w:rsidR="000D5E6C">
              <w:rPr>
                <w:bCs/>
              </w:rPr>
              <w:t>.</w:t>
            </w:r>
            <w:r w:rsidR="00C052C1">
              <w:rPr>
                <w:bCs/>
              </w:rPr>
              <w:t xml:space="preserve"> </w:t>
            </w:r>
            <w:r w:rsidR="00C052C1" w:rsidRPr="00C052C1">
              <w:rPr>
                <w:bCs/>
              </w:rPr>
              <w:t>Coe, S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>, Cossington, J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>, Collett, J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>, Meaney, A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 xml:space="preserve">, </w:t>
            </w:r>
            <w:proofErr w:type="spellStart"/>
            <w:r w:rsidR="00C052C1" w:rsidRPr="00C052C1">
              <w:rPr>
                <w:bCs/>
              </w:rPr>
              <w:t>Mavrommati</w:t>
            </w:r>
            <w:proofErr w:type="spellEnd"/>
            <w:r w:rsidR="00C052C1">
              <w:rPr>
                <w:bCs/>
              </w:rPr>
              <w:t>,</w:t>
            </w:r>
            <w:r w:rsidR="00C052C1" w:rsidRPr="00C052C1">
              <w:rPr>
                <w:bCs/>
              </w:rPr>
              <w:t xml:space="preserve"> F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>, Ng, Y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>, Izadi, H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>, Wade, W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 xml:space="preserve">, </w:t>
            </w:r>
            <w:r w:rsidR="00C052C1" w:rsidRPr="00C052C1">
              <w:rPr>
                <w:b/>
              </w:rPr>
              <w:t>Pindus, D.M.,</w:t>
            </w:r>
            <w:r w:rsidR="00C052C1" w:rsidRPr="00C052C1">
              <w:rPr>
                <w:bCs/>
              </w:rPr>
              <w:t xml:space="preserve"> Bushnell, O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 xml:space="preserve">, </w:t>
            </w:r>
            <w:proofErr w:type="spellStart"/>
            <w:r w:rsidR="00C052C1" w:rsidRPr="00C052C1">
              <w:rPr>
                <w:bCs/>
              </w:rPr>
              <w:t>Whaymand</w:t>
            </w:r>
            <w:proofErr w:type="spellEnd"/>
            <w:r w:rsidR="00C052C1" w:rsidRPr="00C052C1">
              <w:rPr>
                <w:bCs/>
              </w:rPr>
              <w:t>, L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 xml:space="preserve">, </w:t>
            </w:r>
            <w:proofErr w:type="spellStart"/>
            <w:r w:rsidR="00C052C1" w:rsidRPr="00C052C1">
              <w:rPr>
                <w:bCs/>
              </w:rPr>
              <w:t>Theologis</w:t>
            </w:r>
            <w:proofErr w:type="spellEnd"/>
            <w:r w:rsidR="00C052C1" w:rsidRPr="00C052C1">
              <w:rPr>
                <w:bCs/>
              </w:rPr>
              <w:t>, T</w:t>
            </w:r>
            <w:r w:rsidR="00C052C1">
              <w:rPr>
                <w:bCs/>
              </w:rPr>
              <w:t>.,</w:t>
            </w:r>
            <w:r w:rsidR="00C052C1" w:rsidRPr="00C052C1">
              <w:rPr>
                <w:bCs/>
              </w:rPr>
              <w:t xml:space="preserve"> </w:t>
            </w:r>
            <w:proofErr w:type="spellStart"/>
            <w:r w:rsidR="00C052C1" w:rsidRPr="00C052C1">
              <w:rPr>
                <w:bCs/>
              </w:rPr>
              <w:t>Sedlacek</w:t>
            </w:r>
            <w:proofErr w:type="spellEnd"/>
            <w:r w:rsidR="00C052C1" w:rsidRPr="00C052C1">
              <w:rPr>
                <w:bCs/>
              </w:rPr>
              <w:t>-Swift, E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 xml:space="preserve">, </w:t>
            </w:r>
            <w:proofErr w:type="spellStart"/>
            <w:r w:rsidR="00C052C1" w:rsidRPr="00C052C1">
              <w:rPr>
                <w:bCs/>
              </w:rPr>
              <w:t>Akgul</w:t>
            </w:r>
            <w:proofErr w:type="spellEnd"/>
            <w:r w:rsidR="00C052C1" w:rsidRPr="00C052C1">
              <w:rPr>
                <w:bCs/>
              </w:rPr>
              <w:t>, E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>, Allen, S</w:t>
            </w:r>
            <w:r w:rsidR="00C052C1">
              <w:rPr>
                <w:bCs/>
              </w:rPr>
              <w:t>.</w:t>
            </w:r>
            <w:r w:rsidR="00C052C1" w:rsidRPr="00C052C1">
              <w:rPr>
                <w:bCs/>
              </w:rPr>
              <w:t xml:space="preserve">, </w:t>
            </w:r>
            <w:r w:rsidR="00C052C1">
              <w:rPr>
                <w:bCs/>
              </w:rPr>
              <w:t>&amp;</w:t>
            </w:r>
            <w:r w:rsidR="00C052C1" w:rsidRPr="00C052C1">
              <w:rPr>
                <w:bCs/>
              </w:rPr>
              <w:t xml:space="preserve"> Dawes, H.</w:t>
            </w:r>
            <w:r w:rsidR="00C052C1">
              <w:rPr>
                <w:bCs/>
              </w:rPr>
              <w:t xml:space="preserve"> (2022). </w:t>
            </w:r>
            <w:r w:rsidR="00C052C1" w:rsidRPr="00C052C1">
              <w:rPr>
                <w:bCs/>
              </w:rPr>
              <w:t xml:space="preserve">Standing up for </w:t>
            </w:r>
            <w:r w:rsidR="00C052C1">
              <w:rPr>
                <w:bCs/>
              </w:rPr>
              <w:t>c</w:t>
            </w:r>
            <w:r w:rsidR="00C052C1" w:rsidRPr="00C052C1">
              <w:rPr>
                <w:bCs/>
              </w:rPr>
              <w:t xml:space="preserve">erebral </w:t>
            </w:r>
            <w:r w:rsidR="00C052C1">
              <w:rPr>
                <w:bCs/>
              </w:rPr>
              <w:t>p</w:t>
            </w:r>
            <w:r w:rsidR="00C052C1" w:rsidRPr="00C052C1">
              <w:rPr>
                <w:bCs/>
              </w:rPr>
              <w:t xml:space="preserve">alsy: </w:t>
            </w:r>
            <w:r w:rsidR="00C052C1">
              <w:rPr>
                <w:bCs/>
              </w:rPr>
              <w:t>e</w:t>
            </w:r>
            <w:r w:rsidR="00C052C1" w:rsidRPr="00C052C1">
              <w:rPr>
                <w:bCs/>
              </w:rPr>
              <w:t xml:space="preserve">valuation of a </w:t>
            </w:r>
            <w:r w:rsidR="00C052C1">
              <w:rPr>
                <w:bCs/>
              </w:rPr>
              <w:t>s</w:t>
            </w:r>
            <w:r w:rsidR="00C052C1" w:rsidRPr="00C052C1">
              <w:rPr>
                <w:bCs/>
              </w:rPr>
              <w:t xml:space="preserve">tanding </w:t>
            </w:r>
            <w:r w:rsidR="00C052C1">
              <w:rPr>
                <w:bCs/>
              </w:rPr>
              <w:t>p</w:t>
            </w:r>
            <w:r w:rsidR="00C052C1" w:rsidRPr="00C052C1">
              <w:rPr>
                <w:bCs/>
              </w:rPr>
              <w:t xml:space="preserve">hysical </w:t>
            </w:r>
            <w:r w:rsidR="00C052C1">
              <w:rPr>
                <w:bCs/>
              </w:rPr>
              <w:t>a</w:t>
            </w:r>
            <w:r w:rsidR="00C052C1" w:rsidRPr="00C052C1">
              <w:rPr>
                <w:bCs/>
              </w:rPr>
              <w:t xml:space="preserve">ctivity </w:t>
            </w:r>
            <w:r w:rsidR="00C052C1">
              <w:rPr>
                <w:bCs/>
              </w:rPr>
              <w:t>i</w:t>
            </w:r>
            <w:r w:rsidR="00C052C1" w:rsidRPr="00C052C1">
              <w:rPr>
                <w:bCs/>
              </w:rPr>
              <w:t xml:space="preserve">ntervention, </w:t>
            </w:r>
            <w:r w:rsidR="00C052C1">
              <w:rPr>
                <w:bCs/>
              </w:rPr>
              <w:t>a</w:t>
            </w:r>
            <w:r w:rsidR="00C052C1" w:rsidRPr="00C052C1">
              <w:rPr>
                <w:bCs/>
              </w:rPr>
              <w:t xml:space="preserve"> randomised cross over feasibility study.</w:t>
            </w:r>
            <w:r w:rsidR="00BA3F56">
              <w:rPr>
                <w:bCs/>
              </w:rPr>
              <w:t xml:space="preserve"> </w:t>
            </w:r>
            <w:r w:rsidR="00BD2872">
              <w:rPr>
                <w:bCs/>
              </w:rPr>
              <w:t xml:space="preserve">A </w:t>
            </w:r>
            <w:proofErr w:type="gramStart"/>
            <w:r w:rsidR="00BD2872">
              <w:rPr>
                <w:bCs/>
              </w:rPr>
              <w:t>w</w:t>
            </w:r>
            <w:r w:rsidR="00BA3F56">
              <w:rPr>
                <w:bCs/>
              </w:rPr>
              <w:t>ritten draft</w:t>
            </w:r>
            <w:r w:rsidR="00BD2872">
              <w:rPr>
                <w:bCs/>
              </w:rPr>
              <w:t xml:space="preserve"> </w:t>
            </w:r>
            <w:r w:rsidR="00BA3F56">
              <w:rPr>
                <w:bCs/>
              </w:rPr>
              <w:t>undergo</w:t>
            </w:r>
            <w:r w:rsidR="00BD2872">
              <w:rPr>
                <w:bCs/>
              </w:rPr>
              <w:t>ing</w:t>
            </w:r>
            <w:r w:rsidR="00BA3F56">
              <w:rPr>
                <w:bCs/>
              </w:rPr>
              <w:t xml:space="preserve"> revisions</w:t>
            </w:r>
            <w:proofErr w:type="gramEnd"/>
            <w:r w:rsidR="00BA3F56">
              <w:rPr>
                <w:bCs/>
              </w:rPr>
              <w:t xml:space="preserve"> in response to co-authors comments. </w:t>
            </w:r>
          </w:p>
        </w:tc>
      </w:tr>
      <w:tr w:rsidR="000D5E6C" w:rsidRPr="00D8169A" w14:paraId="622CE04E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313BE780" w14:textId="018DFBC1" w:rsidR="000D5E6C" w:rsidRPr="00D8169A" w:rsidRDefault="000D5E6C" w:rsidP="00470046">
            <w:pPr>
              <w:spacing w:before="240" w:after="120"/>
              <w:ind w:left="0" w:firstLine="79"/>
              <w:rPr>
                <w:b/>
                <w:sz w:val="28"/>
                <w:szCs w:val="28"/>
              </w:rPr>
            </w:pPr>
            <w:r w:rsidRPr="00D8169A">
              <w:rPr>
                <w:b/>
                <w:sz w:val="28"/>
                <w:szCs w:val="28"/>
              </w:rPr>
              <w:t>Abstracts Published and In Press</w:t>
            </w:r>
          </w:p>
        </w:tc>
      </w:tr>
      <w:tr w:rsidR="004A4148" w:rsidRPr="00FF6F98" w14:paraId="31125C92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0CB86204" w14:textId="657EFDCD" w:rsidR="00BD2872" w:rsidRPr="00605359" w:rsidRDefault="004A4148" w:rsidP="00605359">
            <w:pPr>
              <w:pStyle w:val="ListParagraph"/>
              <w:ind w:left="806" w:hanging="720"/>
              <w:rPr>
                <w:rFonts w:ascii="Times New Roman" w:hAnsi="Times New Roman" w:cs="Times New Roman"/>
                <w:noProof/>
                <w:sz w:val="24"/>
              </w:rPr>
            </w:pPr>
            <w:r w:rsidRPr="00605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b/>
                <w:bCs/>
              </w:rPr>
              <w:t xml:space="preserve"> </w:t>
            </w:r>
            <w:r w:rsidR="00605359" w:rsidRPr="00701138">
              <w:rPr>
                <w:rFonts w:ascii="Times New Roman" w:hAnsi="Times New Roman" w:cs="Times New Roman"/>
                <w:b/>
                <w:noProof/>
                <w:sz w:val="24"/>
              </w:rPr>
              <w:t>Pindus, D.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, Shigeta, T., Leahy, A., Mavilidi, M., Ninomiya, A., Hillman, C., &amp; Lubans, D. (2021). Sex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m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oderates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t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he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a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ssociations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o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f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a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ccelerometer-measured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p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hysical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a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ctivity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i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ntensity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t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o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e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xecutive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f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unctions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a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mong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o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lder </w:t>
            </w:r>
            <w:r w:rsidR="00605359">
              <w:rPr>
                <w:rFonts w:ascii="Times New Roman" w:hAnsi="Times New Roman" w:cs="Times New Roman"/>
                <w:noProof/>
                <w:sz w:val="24"/>
              </w:rPr>
              <w:t>a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dolescents: 954. </w:t>
            </w:r>
            <w:r w:rsidR="00605359" w:rsidRPr="00701138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Med</w:t>
            </w:r>
            <w:r w:rsidR="00605359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icine</w:t>
            </w:r>
            <w:r w:rsidR="00605359" w:rsidRPr="00701138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 xml:space="preserve"> </w:t>
            </w:r>
            <w:r w:rsidR="00605359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 xml:space="preserve">&amp; </w:t>
            </w:r>
            <w:r w:rsidR="00605359" w:rsidRPr="00701138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Sci</w:t>
            </w:r>
            <w:r w:rsidR="00605359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ence</w:t>
            </w:r>
            <w:r w:rsidR="00605359" w:rsidRPr="00701138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 xml:space="preserve"> </w:t>
            </w:r>
            <w:r w:rsidR="00605359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 xml:space="preserve">in </w:t>
            </w:r>
            <w:r w:rsidR="00605359" w:rsidRPr="00701138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 xml:space="preserve">Sports </w:t>
            </w:r>
            <w:r w:rsidR="00605359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 xml:space="preserve">&amp; </w:t>
            </w:r>
            <w:r w:rsidR="00605359" w:rsidRPr="00701138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Exerc</w:t>
            </w:r>
            <w:r w:rsidR="00605359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ise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605359" w:rsidRPr="00701138">
              <w:rPr>
                <w:rFonts w:ascii="Times New Roman" w:hAnsi="Times New Roman" w:cs="Times New Roman"/>
                <w:i/>
                <w:iCs/>
                <w:noProof/>
                <w:sz w:val="24"/>
              </w:rPr>
              <w:t>53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>(S</w:t>
            </w:r>
            <w:r w:rsidR="00973FB2">
              <w:rPr>
                <w:rFonts w:ascii="Times New Roman" w:hAnsi="Times New Roman" w:cs="Times New Roman"/>
                <w:noProof/>
                <w:sz w:val="24"/>
              </w:rPr>
              <w:t>uppl. 8</w:t>
            </w:r>
            <w:r w:rsidR="00605359" w:rsidRPr="00701138">
              <w:rPr>
                <w:rFonts w:ascii="Times New Roman" w:hAnsi="Times New Roman" w:cs="Times New Roman"/>
                <w:noProof/>
                <w:sz w:val="24"/>
              </w:rPr>
              <w:t xml:space="preserve">), 313–314. </w:t>
            </w:r>
            <w:hyperlink r:id="rId22" w:history="1">
              <w:r w:rsidR="00605359" w:rsidRPr="00085B4F">
                <w:rPr>
                  <w:rStyle w:val="Hyperlink"/>
                  <w:rFonts w:ascii="Times New Roman" w:hAnsi="Times New Roman" w:cs="Times New Roman"/>
                  <w:noProof/>
                  <w:sz w:val="24"/>
                </w:rPr>
                <w:t>https://doi.org/10.1249/01.mss.0000762808.37159.bb</w:t>
              </w:r>
            </w:hyperlink>
          </w:p>
          <w:p w14:paraId="3C37505A" w14:textId="54F9D36D" w:rsidR="004A4148" w:rsidRPr="00502ED4" w:rsidRDefault="00605359" w:rsidP="007D4EED">
            <w:pPr>
              <w:spacing w:before="160"/>
              <w:ind w:left="806" w:hanging="720"/>
            </w:pPr>
            <w:r w:rsidRPr="00605359">
              <w:rPr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="004A4148" w:rsidRPr="00502ED4">
              <w:rPr>
                <w:b/>
                <w:bCs/>
              </w:rPr>
              <w:t xml:space="preserve">Pindus, D.M., </w:t>
            </w:r>
            <w:r w:rsidR="004A4148" w:rsidRPr="00502ED4">
              <w:t xml:space="preserve">Edwards, C.G., Walk, A.D.M., Reeser, G., </w:t>
            </w:r>
            <w:proofErr w:type="spellStart"/>
            <w:r w:rsidR="004A4148" w:rsidRPr="00502ED4">
              <w:t>Burd</w:t>
            </w:r>
            <w:proofErr w:type="spellEnd"/>
            <w:r w:rsidR="004A4148" w:rsidRPr="00502ED4">
              <w:t xml:space="preserve">, N.A., </w:t>
            </w:r>
            <w:proofErr w:type="spellStart"/>
            <w:r w:rsidR="004A4148" w:rsidRPr="00502ED4">
              <w:t>Holscher</w:t>
            </w:r>
            <w:proofErr w:type="spellEnd"/>
            <w:r w:rsidR="004A4148" w:rsidRPr="00502ED4">
              <w:t xml:space="preserve">, H.D. &amp; Khan, N.A. (2020). Sedentary time is related to </w:t>
            </w:r>
            <w:proofErr w:type="spellStart"/>
            <w:r w:rsidR="004A4148" w:rsidRPr="00502ED4">
              <w:t>behavioral</w:t>
            </w:r>
            <w:proofErr w:type="spellEnd"/>
            <w:r w:rsidR="004A4148" w:rsidRPr="00502ED4">
              <w:t xml:space="preserve"> indices of response inhibition and neuroelectric indices of attentional control among adults with overweight and obesity. </w:t>
            </w:r>
            <w:r w:rsidR="004A4148" w:rsidRPr="00502ED4">
              <w:rPr>
                <w:i/>
                <w:iCs/>
              </w:rPr>
              <w:t>Psychophysiology</w:t>
            </w:r>
            <w:r w:rsidR="004A4148" w:rsidRPr="00502ED4">
              <w:t xml:space="preserve">, </w:t>
            </w:r>
            <w:r w:rsidR="004A4148" w:rsidRPr="00502ED4">
              <w:rPr>
                <w:i/>
                <w:iCs/>
              </w:rPr>
              <w:t>57</w:t>
            </w:r>
            <w:r w:rsidR="004A4148" w:rsidRPr="00502ED4">
              <w:t xml:space="preserve">(Suppl. 1), S62. </w:t>
            </w:r>
            <w:hyperlink r:id="rId23" w:history="1">
              <w:r w:rsidR="004A4148" w:rsidRPr="00502ED4">
                <w:rPr>
                  <w:rStyle w:val="Hyperlink"/>
                </w:rPr>
                <w:t>https://doi.org/10.1111/psyp.13670</w:t>
              </w:r>
            </w:hyperlink>
            <w:r w:rsidR="004A4148" w:rsidRPr="00502ED4">
              <w:t xml:space="preserve"> </w:t>
            </w:r>
          </w:p>
        </w:tc>
      </w:tr>
      <w:tr w:rsidR="000D5E6C" w:rsidRPr="00FF6F98" w14:paraId="59EBABE8" w14:textId="77777777" w:rsidTr="002366F1">
        <w:trPr>
          <w:trHeight w:val="352"/>
        </w:trPr>
        <w:tc>
          <w:tcPr>
            <w:tcW w:w="10214" w:type="dxa"/>
            <w:gridSpan w:val="2"/>
          </w:tcPr>
          <w:p w14:paraId="58A20812" w14:textId="7E4A2809" w:rsidR="000D5E6C" w:rsidRPr="003A00AB" w:rsidRDefault="00605359" w:rsidP="00871778">
            <w:pPr>
              <w:spacing w:before="120"/>
              <w:ind w:left="806" w:hanging="720"/>
              <w:rPr>
                <w:b/>
                <w:bCs/>
              </w:rPr>
            </w:pPr>
            <w:bookmarkStart w:id="2" w:name="_Hlk7363604"/>
            <w:r>
              <w:t>3</w:t>
            </w:r>
            <w:r w:rsidR="000D5E6C" w:rsidRPr="003A00AB">
              <w:t>.</w:t>
            </w:r>
            <w:r w:rsidR="000D5E6C" w:rsidRPr="003A00AB">
              <w:rPr>
                <w:b/>
                <w:bCs/>
              </w:rPr>
              <w:t xml:space="preserve"> Pindus, D.M., </w:t>
            </w:r>
            <w:r w:rsidR="000D5E6C" w:rsidRPr="003A00AB">
              <w:t xml:space="preserve">Edwards, C.G., Walk, A.D.M., Thompson, S.V., Reeser, G., </w:t>
            </w:r>
            <w:proofErr w:type="spellStart"/>
            <w:r w:rsidR="000D5E6C" w:rsidRPr="003A00AB">
              <w:t>Burd</w:t>
            </w:r>
            <w:proofErr w:type="spellEnd"/>
            <w:r w:rsidR="000D5E6C" w:rsidRPr="003A00AB">
              <w:t xml:space="preserve">, N.A., </w:t>
            </w:r>
            <w:proofErr w:type="spellStart"/>
            <w:r w:rsidR="000D5E6C" w:rsidRPr="003A00AB">
              <w:t>Holscher</w:t>
            </w:r>
            <w:proofErr w:type="spellEnd"/>
            <w:r w:rsidR="000D5E6C" w:rsidRPr="003A00AB">
              <w:t xml:space="preserve">, H.D. &amp; Khan, N.A. (2020). Accelerometer-measured sedentary patterns are related to poorer inhibitory control in middle-aged adults with elevated weight status. </w:t>
            </w:r>
            <w:r w:rsidR="000D5E6C" w:rsidRPr="003A00AB">
              <w:rPr>
                <w:i/>
                <w:iCs/>
              </w:rPr>
              <w:t>Medicine &amp; Science in Sports &amp; Exercise</w:t>
            </w:r>
            <w:r w:rsidR="000D5E6C" w:rsidRPr="003A00AB">
              <w:t xml:space="preserve">, </w:t>
            </w:r>
            <w:r w:rsidR="000D5E6C" w:rsidRPr="003A00AB">
              <w:rPr>
                <w:i/>
                <w:iCs/>
              </w:rPr>
              <w:t>52</w:t>
            </w:r>
            <w:r w:rsidR="000D5E6C" w:rsidRPr="003A00AB">
              <w:t>(S</w:t>
            </w:r>
            <w:r w:rsidR="006D5AC0">
              <w:t>uppl.</w:t>
            </w:r>
            <w:r w:rsidR="00DB339A">
              <w:t xml:space="preserve"> 7</w:t>
            </w:r>
            <w:r w:rsidR="000D5E6C" w:rsidRPr="003A00AB">
              <w:t>), 959.</w:t>
            </w:r>
            <w:r w:rsidR="006D5AC0">
              <w:t xml:space="preserve"> </w:t>
            </w:r>
            <w:hyperlink r:id="rId24" w:history="1">
              <w:r w:rsidR="00AE6F4E" w:rsidRPr="00D64EE4">
                <w:rPr>
                  <w:rStyle w:val="Hyperlink"/>
                </w:rPr>
                <w:t>https://doi.org/10.1249/01.mss.0000685984.21261.d9</w:t>
              </w:r>
            </w:hyperlink>
            <w:r w:rsidR="00AE6F4E">
              <w:t xml:space="preserve"> </w:t>
            </w:r>
          </w:p>
          <w:p w14:paraId="5B1C8E9A" w14:textId="34597A3F" w:rsidR="000D5E6C" w:rsidRPr="003A00AB" w:rsidRDefault="00605359" w:rsidP="00871778">
            <w:pPr>
              <w:spacing w:before="120"/>
              <w:ind w:left="806" w:hanging="720"/>
            </w:pPr>
            <w:r>
              <w:t>4</w:t>
            </w:r>
            <w:r w:rsidR="000D5E6C" w:rsidRPr="003A00AB">
              <w:t>.</w:t>
            </w:r>
            <w:r w:rsidR="000D5E6C" w:rsidRPr="003A00AB">
              <w:rPr>
                <w:b/>
                <w:bCs/>
              </w:rPr>
              <w:t xml:space="preserve"> </w:t>
            </w:r>
            <w:r w:rsidR="000D5E6C" w:rsidRPr="003A00AB">
              <w:t xml:space="preserve">Raine, L.B., Kao, S.C, </w:t>
            </w:r>
            <w:proofErr w:type="spellStart"/>
            <w:r w:rsidR="000D5E6C" w:rsidRPr="003A00AB">
              <w:t>Drollette</w:t>
            </w:r>
            <w:proofErr w:type="spellEnd"/>
            <w:r w:rsidR="000D5E6C" w:rsidRPr="003A00AB">
              <w:t xml:space="preserve">, E.S., Pontifex, M.B., </w:t>
            </w:r>
            <w:r w:rsidR="000D5E6C" w:rsidRPr="003A00AB">
              <w:rPr>
                <w:b/>
                <w:bCs/>
              </w:rPr>
              <w:t>Pindus, D.M.</w:t>
            </w:r>
            <w:r w:rsidR="000D5E6C" w:rsidRPr="003A00AB">
              <w:t xml:space="preserve">, Kramer, A.F. &amp; Hillman, C.H. (2020). The role of BMI on cognition following acute physical activity in preadolescent </w:t>
            </w:r>
            <w:r w:rsidR="000D5E6C" w:rsidRPr="003A00AB">
              <w:lastRenderedPageBreak/>
              <w:t xml:space="preserve">children. </w:t>
            </w:r>
            <w:r w:rsidR="000D5E6C" w:rsidRPr="003A00AB">
              <w:rPr>
                <w:i/>
                <w:iCs/>
              </w:rPr>
              <w:t>Medicine &amp; Science in Sports &amp; Exercise</w:t>
            </w:r>
            <w:r w:rsidR="000D5E6C" w:rsidRPr="003A00AB">
              <w:t xml:space="preserve">, </w:t>
            </w:r>
            <w:r w:rsidR="000D5E6C" w:rsidRPr="003A00AB">
              <w:rPr>
                <w:i/>
                <w:iCs/>
              </w:rPr>
              <w:t>52</w:t>
            </w:r>
            <w:r w:rsidR="000D5E6C" w:rsidRPr="003A00AB">
              <w:t>(7</w:t>
            </w:r>
            <w:r w:rsidR="006D5AC0">
              <w:t xml:space="preserve">, </w:t>
            </w:r>
            <w:r w:rsidR="000D5E6C" w:rsidRPr="003A00AB">
              <w:t>S</w:t>
            </w:r>
            <w:r w:rsidR="006D5AC0">
              <w:t>uppl.</w:t>
            </w:r>
            <w:r w:rsidR="000D5E6C" w:rsidRPr="003A00AB">
              <w:t xml:space="preserve">), 960. </w:t>
            </w:r>
            <w:hyperlink r:id="rId25" w:history="1">
              <w:r w:rsidR="00AE6F4E" w:rsidRPr="00D64EE4">
                <w:rPr>
                  <w:rStyle w:val="Hyperlink"/>
                </w:rPr>
                <w:t>https://doi.org/10.1249/01.mss.0000685988.71874.f6</w:t>
              </w:r>
            </w:hyperlink>
          </w:p>
          <w:p w14:paraId="719791A5" w14:textId="4C7FEED4" w:rsidR="000D5E6C" w:rsidRPr="003A00AB" w:rsidRDefault="00605359" w:rsidP="00871778">
            <w:pPr>
              <w:spacing w:before="120"/>
              <w:ind w:left="806" w:hanging="720"/>
            </w:pPr>
            <w:r>
              <w:t>5</w:t>
            </w:r>
            <w:r w:rsidR="000D5E6C" w:rsidRPr="003A00AB">
              <w:t>.</w:t>
            </w:r>
            <w:r w:rsidR="000D5E6C" w:rsidRPr="003A00AB">
              <w:rPr>
                <w:b/>
                <w:bCs/>
              </w:rPr>
              <w:t xml:space="preserve"> Pindus, D.M.</w:t>
            </w:r>
            <w:r w:rsidR="000D5E6C" w:rsidRPr="003A00AB">
              <w:t xml:space="preserve">, Zwilling, C.; Jarret, J., </w:t>
            </w:r>
            <w:proofErr w:type="spellStart"/>
            <w:r w:rsidR="000D5E6C" w:rsidRPr="003A00AB">
              <w:t>Schwarb</w:t>
            </w:r>
            <w:proofErr w:type="spellEnd"/>
            <w:r w:rsidR="000D5E6C" w:rsidRPr="003A00AB">
              <w:t xml:space="preserve">, H., Hillman, C.H., Cohen, N.J., Kramer, A.F., </w:t>
            </w:r>
            <w:proofErr w:type="spellStart"/>
            <w:r w:rsidR="000D5E6C" w:rsidRPr="003A00AB">
              <w:t>Barbey</w:t>
            </w:r>
            <w:proofErr w:type="spellEnd"/>
            <w:r w:rsidR="000D5E6C" w:rsidRPr="003A00AB">
              <w:t xml:space="preserve">, A.K. (2019) Accelerometer-measured sustained MVPA is related to higher decision-making competence among young adults. </w:t>
            </w:r>
            <w:r w:rsidR="000D5E6C" w:rsidRPr="003A00AB">
              <w:rPr>
                <w:i/>
                <w:iCs/>
              </w:rPr>
              <w:t>Medicine &amp; Science in Sports &amp; Exercise, 51</w:t>
            </w:r>
            <w:r w:rsidR="000D5E6C" w:rsidRPr="003A00AB">
              <w:t>(6</w:t>
            </w:r>
            <w:r w:rsidR="006D5AC0">
              <w:t xml:space="preserve">, </w:t>
            </w:r>
            <w:r w:rsidR="000D5E6C" w:rsidRPr="003A00AB">
              <w:t>Suppl.</w:t>
            </w:r>
            <w:r w:rsidR="006D5AC0">
              <w:t>)</w:t>
            </w:r>
            <w:r w:rsidR="000D5E6C" w:rsidRPr="003A00AB">
              <w:t>, S45-S45.</w:t>
            </w:r>
            <w:r w:rsidR="00B349E4">
              <w:t xml:space="preserve"> </w:t>
            </w:r>
            <w:hyperlink r:id="rId26" w:history="1">
              <w:r w:rsidR="00B349E4" w:rsidRPr="00D64EE4">
                <w:rPr>
                  <w:rStyle w:val="Hyperlink"/>
                </w:rPr>
                <w:t>https://doi.org/10.1249/01.mss.0000561928.58990.eb</w:t>
              </w:r>
            </w:hyperlink>
          </w:p>
          <w:p w14:paraId="52EFF089" w14:textId="317FEA64" w:rsidR="000D5E6C" w:rsidRPr="003A00AB" w:rsidRDefault="00605359" w:rsidP="00871778">
            <w:pPr>
              <w:spacing w:before="120"/>
              <w:ind w:left="806" w:hanging="720"/>
            </w:pPr>
            <w:r>
              <w:rPr>
                <w:bCs/>
              </w:rPr>
              <w:t>6</w:t>
            </w:r>
            <w:r w:rsidR="000D5E6C" w:rsidRPr="003A00AB">
              <w:rPr>
                <w:bCs/>
              </w:rPr>
              <w:t xml:space="preserve">. </w:t>
            </w:r>
            <w:r w:rsidR="000D5E6C" w:rsidRPr="003A00AB">
              <w:rPr>
                <w:b/>
              </w:rPr>
              <w:t>Pindus, D.M.</w:t>
            </w:r>
            <w:r w:rsidR="000D5E6C" w:rsidRPr="003A00AB">
              <w:t xml:space="preserve">, </w:t>
            </w:r>
            <w:proofErr w:type="spellStart"/>
            <w:r w:rsidR="000D5E6C" w:rsidRPr="003A00AB">
              <w:t>Drollette</w:t>
            </w:r>
            <w:proofErr w:type="spellEnd"/>
            <w:r w:rsidR="000D5E6C" w:rsidRPr="003A00AB">
              <w:t xml:space="preserve">, E.S., </w:t>
            </w:r>
            <w:proofErr w:type="spellStart"/>
            <w:r w:rsidR="000D5E6C" w:rsidRPr="003A00AB">
              <w:t>Raine</w:t>
            </w:r>
            <w:proofErr w:type="spellEnd"/>
            <w:r w:rsidR="000D5E6C" w:rsidRPr="003A00AB">
              <w:t xml:space="preserve">, L.B., Khan, N., Westfall, D.R., Kao, S-H., John, D., Kramer, A.F. &amp; Hillman, C.H. (2018). Moving fast, thinking fast: The relations of accelerometer measured physical activity to P3. </w:t>
            </w:r>
            <w:r w:rsidR="000D5E6C" w:rsidRPr="003A00AB">
              <w:rPr>
                <w:i/>
              </w:rPr>
              <w:t>Psychophysiology</w:t>
            </w:r>
            <w:r w:rsidR="000D5E6C" w:rsidRPr="003A00AB">
              <w:t xml:space="preserve">, </w:t>
            </w:r>
            <w:r w:rsidR="000D5E6C" w:rsidRPr="006D5AC0">
              <w:rPr>
                <w:iCs/>
              </w:rPr>
              <w:t>55</w:t>
            </w:r>
            <w:r w:rsidR="006D5AC0">
              <w:rPr>
                <w:iCs/>
              </w:rPr>
              <w:t>(</w:t>
            </w:r>
            <w:r w:rsidR="000D5E6C" w:rsidRPr="006D5AC0">
              <w:rPr>
                <w:iCs/>
              </w:rPr>
              <w:t>Suppl</w:t>
            </w:r>
            <w:r w:rsidR="000D5E6C" w:rsidRPr="003A00AB">
              <w:t>. 1</w:t>
            </w:r>
            <w:r w:rsidR="006D5AC0">
              <w:t>)</w:t>
            </w:r>
            <w:r w:rsidR="000D5E6C" w:rsidRPr="003A00AB">
              <w:t>, S66-S66.</w:t>
            </w:r>
            <w:bookmarkEnd w:id="2"/>
            <w:r w:rsidR="00D37D83">
              <w:t xml:space="preserve"> </w:t>
            </w:r>
            <w:hyperlink r:id="rId27" w:history="1">
              <w:r w:rsidR="00E36647" w:rsidRPr="00F97318">
                <w:rPr>
                  <w:rStyle w:val="Hyperlink"/>
                </w:rPr>
                <w:t>https://doi.org/10.1111/psyp.13264</w:t>
              </w:r>
            </w:hyperlink>
          </w:p>
        </w:tc>
      </w:tr>
      <w:tr w:rsidR="000D5E6C" w:rsidRPr="00B407C3" w14:paraId="3C393BFB" w14:textId="77777777" w:rsidTr="002366F1">
        <w:trPr>
          <w:trHeight w:val="352"/>
        </w:trPr>
        <w:tc>
          <w:tcPr>
            <w:tcW w:w="10214" w:type="dxa"/>
            <w:gridSpan w:val="2"/>
          </w:tcPr>
          <w:p w14:paraId="412ED1F3" w14:textId="79559917" w:rsidR="000D5E6C" w:rsidRPr="00B407C3" w:rsidRDefault="00605359" w:rsidP="00BE3FE0">
            <w:pPr>
              <w:spacing w:before="120"/>
              <w:ind w:left="806" w:hanging="720"/>
            </w:pPr>
            <w:r>
              <w:lastRenderedPageBreak/>
              <w:t>7</w:t>
            </w:r>
            <w:r w:rsidR="000D5E6C">
              <w:t xml:space="preserve">. </w:t>
            </w:r>
            <w:r w:rsidR="000D5E6C" w:rsidRPr="00B407C3">
              <w:t xml:space="preserve">Raine, L.B., Kao, S-H., </w:t>
            </w:r>
            <w:r w:rsidR="000D5E6C" w:rsidRPr="00B407C3">
              <w:rPr>
                <w:b/>
              </w:rPr>
              <w:t>Pindus, D.M.</w:t>
            </w:r>
            <w:r w:rsidR="000D5E6C" w:rsidRPr="00B407C3">
              <w:t xml:space="preserve">, Westfall, D.R., Shigeta, T., Logan, N., </w:t>
            </w:r>
            <w:proofErr w:type="spellStart"/>
            <w:r w:rsidR="000D5E6C" w:rsidRPr="00B407C3">
              <w:t>Cadenas</w:t>
            </w:r>
            <w:proofErr w:type="spellEnd"/>
            <w:r w:rsidR="000D5E6C" w:rsidRPr="00B407C3">
              <w:t xml:space="preserve">-Sanchez, C., Li, J., </w:t>
            </w:r>
            <w:proofErr w:type="spellStart"/>
            <w:r w:rsidR="000D5E6C" w:rsidRPr="00B407C3">
              <w:t>Drollette</w:t>
            </w:r>
            <w:proofErr w:type="spellEnd"/>
            <w:r w:rsidR="000D5E6C" w:rsidRPr="00B407C3">
              <w:t xml:space="preserve">, E.S., Pontifex, M., Khan, N., Kramer, A.F. &amp; Hillman, C.H. (2018). A large-scale re-analysis of childhood fitness and inhibitory control. </w:t>
            </w:r>
            <w:r w:rsidR="000D5E6C" w:rsidRPr="00B407C3">
              <w:rPr>
                <w:i/>
              </w:rPr>
              <w:t>Psychophysiology</w:t>
            </w:r>
            <w:r w:rsidR="000D5E6C" w:rsidRPr="00B407C3">
              <w:t xml:space="preserve">, </w:t>
            </w:r>
            <w:r w:rsidR="000D5E6C" w:rsidRPr="00B407C3">
              <w:rPr>
                <w:i/>
              </w:rPr>
              <w:t>55</w:t>
            </w:r>
            <w:r w:rsidR="006D5AC0" w:rsidRPr="006D5AC0">
              <w:rPr>
                <w:iCs/>
              </w:rPr>
              <w:t>(</w:t>
            </w:r>
            <w:r w:rsidR="000D5E6C" w:rsidRPr="00B407C3">
              <w:t>Suppl. 1</w:t>
            </w:r>
            <w:r w:rsidR="006D5AC0">
              <w:t>)</w:t>
            </w:r>
            <w:r w:rsidR="000D5E6C" w:rsidRPr="00B407C3">
              <w:t>, S100-S100.</w:t>
            </w:r>
            <w:r w:rsidR="0079563D">
              <w:t xml:space="preserve"> </w:t>
            </w:r>
            <w:hyperlink r:id="rId28" w:history="1">
              <w:r w:rsidR="00E10EE8" w:rsidRPr="00D64EE4">
                <w:rPr>
                  <w:rStyle w:val="Hyperlink"/>
                </w:rPr>
                <w:t>https://doi.org/10.1111/psyp.13264</w:t>
              </w:r>
            </w:hyperlink>
          </w:p>
        </w:tc>
      </w:tr>
      <w:tr w:rsidR="000D5E6C" w:rsidRPr="00B407C3" w14:paraId="2F466AB8" w14:textId="77777777" w:rsidTr="002366F1">
        <w:trPr>
          <w:trHeight w:val="352"/>
        </w:trPr>
        <w:tc>
          <w:tcPr>
            <w:tcW w:w="10214" w:type="dxa"/>
            <w:gridSpan w:val="2"/>
          </w:tcPr>
          <w:p w14:paraId="35657591" w14:textId="181123D2" w:rsidR="000D5E6C" w:rsidRDefault="00605359" w:rsidP="00BE3FE0">
            <w:pPr>
              <w:spacing w:before="120"/>
              <w:ind w:left="806" w:hanging="720"/>
            </w:pPr>
            <w:r>
              <w:rPr>
                <w:bCs/>
              </w:rPr>
              <w:t>8</w:t>
            </w:r>
            <w:r w:rsidR="000D5E6C" w:rsidRPr="006549E9">
              <w:rPr>
                <w:bCs/>
              </w:rPr>
              <w:t>.</w:t>
            </w:r>
            <w:r w:rsidR="000D5E6C">
              <w:rPr>
                <w:b/>
              </w:rPr>
              <w:t xml:space="preserve"> </w:t>
            </w:r>
            <w:r w:rsidR="000D5E6C" w:rsidRPr="00B407C3">
              <w:rPr>
                <w:b/>
              </w:rPr>
              <w:t>Pindus, D.M.</w:t>
            </w:r>
            <w:r w:rsidR="000D5E6C" w:rsidRPr="00B407C3">
              <w:t xml:space="preserve">, Mullis, R., Lim, L., Wellwood, I., Rundell1, V., Aziz, N.A.Z., Walter, F.M., &amp; </w:t>
            </w:r>
            <w:proofErr w:type="spellStart"/>
            <w:r w:rsidR="000D5E6C" w:rsidRPr="00B407C3">
              <w:t>Mant</w:t>
            </w:r>
            <w:proofErr w:type="spellEnd"/>
            <w:r w:rsidR="000D5E6C" w:rsidRPr="00B407C3">
              <w:t xml:space="preserve">, J. (2017). Primary care interventions for long-term outcomes after stroke: A scoping review of reviews and recent trials. </w:t>
            </w:r>
            <w:r w:rsidR="000D5E6C" w:rsidRPr="00B407C3">
              <w:rPr>
                <w:i/>
              </w:rPr>
              <w:t>European Stroke Journal</w:t>
            </w:r>
            <w:r w:rsidR="000D5E6C" w:rsidRPr="00B407C3">
              <w:t xml:space="preserve">, </w:t>
            </w:r>
            <w:r w:rsidR="000D5E6C" w:rsidRPr="00B407C3">
              <w:rPr>
                <w:i/>
              </w:rPr>
              <w:t>2</w:t>
            </w:r>
            <w:r w:rsidR="000D5E6C" w:rsidRPr="00B407C3">
              <w:t>(1</w:t>
            </w:r>
            <w:r w:rsidR="006D5AC0">
              <w:t xml:space="preserve">, </w:t>
            </w:r>
            <w:r w:rsidR="000D5E6C" w:rsidRPr="00B407C3">
              <w:t>Suppl.</w:t>
            </w:r>
            <w:r w:rsidR="006D5AC0">
              <w:t>),</w:t>
            </w:r>
            <w:r w:rsidR="000D5E6C" w:rsidRPr="00B407C3">
              <w:t xml:space="preserve"> 453-453.</w:t>
            </w:r>
            <w:r w:rsidR="00EC2617">
              <w:t xml:space="preserve"> </w:t>
            </w:r>
            <w:hyperlink r:id="rId29" w:history="1">
              <w:r w:rsidR="00EC2617" w:rsidRPr="00D64EE4">
                <w:rPr>
                  <w:rStyle w:val="Hyperlink"/>
                </w:rPr>
                <w:t>https://doi.org/10.1177/2396987317705242</w:t>
              </w:r>
            </w:hyperlink>
          </w:p>
          <w:p w14:paraId="7D3D2F24" w14:textId="33983738" w:rsidR="00DA6CFD" w:rsidRPr="00B407C3" w:rsidRDefault="00605359" w:rsidP="00BE3FE0">
            <w:pPr>
              <w:spacing w:before="120"/>
              <w:ind w:left="806" w:hanging="720"/>
            </w:pPr>
            <w:r>
              <w:rPr>
                <w:bCs/>
              </w:rPr>
              <w:t>9</w:t>
            </w:r>
            <w:r w:rsidR="00DA6CFD" w:rsidRPr="006549E9">
              <w:rPr>
                <w:bCs/>
              </w:rPr>
              <w:t>.</w:t>
            </w:r>
            <w:r w:rsidR="00DA6CFD">
              <w:rPr>
                <w:b/>
              </w:rPr>
              <w:t xml:space="preserve"> </w:t>
            </w:r>
            <w:r w:rsidR="00DA6CFD" w:rsidRPr="00B407C3">
              <w:rPr>
                <w:b/>
              </w:rPr>
              <w:t>Pindus, D.M.</w:t>
            </w:r>
            <w:r w:rsidR="00DA6CFD" w:rsidRPr="00B407C3">
              <w:t xml:space="preserve">, Mullis, R., Lim, L., Wellwood, I., Rundell1, V., Aziz, N.A.Z., Walter, F.M., &amp; </w:t>
            </w:r>
            <w:proofErr w:type="spellStart"/>
            <w:r w:rsidR="00DA6CFD" w:rsidRPr="00B407C3">
              <w:t>Mant</w:t>
            </w:r>
            <w:proofErr w:type="spellEnd"/>
            <w:r w:rsidR="00DA6CFD" w:rsidRPr="00B407C3">
              <w:t>, J. (201</w:t>
            </w:r>
            <w:r w:rsidR="00DA6CFD">
              <w:t>6</w:t>
            </w:r>
            <w:r w:rsidR="00DA6CFD" w:rsidRPr="00B407C3">
              <w:t xml:space="preserve">). The experiences of and need for primary care and community health services in informal carers of stroke survivors – A systematic qualitative review. </w:t>
            </w:r>
            <w:r w:rsidR="00DA6CFD" w:rsidRPr="00B407C3">
              <w:rPr>
                <w:i/>
              </w:rPr>
              <w:t>European Stroke Journal,</w:t>
            </w:r>
            <w:r w:rsidR="00DA6CFD" w:rsidRPr="00B407C3">
              <w:t xml:space="preserve"> </w:t>
            </w:r>
            <w:r w:rsidR="00DA6CFD" w:rsidRPr="00DA6CFD">
              <w:rPr>
                <w:i/>
                <w:iCs/>
              </w:rPr>
              <w:t>1</w:t>
            </w:r>
            <w:r w:rsidR="00DA6CFD" w:rsidRPr="00B407C3">
              <w:t>(1</w:t>
            </w:r>
            <w:r w:rsidR="00DA6CFD">
              <w:t xml:space="preserve">, </w:t>
            </w:r>
            <w:r w:rsidR="00DA6CFD" w:rsidRPr="00B407C3">
              <w:t>Suppl.</w:t>
            </w:r>
            <w:r w:rsidR="00DA6CFD">
              <w:t>), 570</w:t>
            </w:r>
            <w:r w:rsidR="00DA6CFD" w:rsidRPr="00B407C3">
              <w:t>-</w:t>
            </w:r>
            <w:r w:rsidR="00DA6CFD">
              <w:t>570</w:t>
            </w:r>
            <w:r w:rsidR="00DA6CFD" w:rsidRPr="00B407C3">
              <w:t>.</w:t>
            </w:r>
            <w:r w:rsidR="00617327">
              <w:t xml:space="preserve"> </w:t>
            </w:r>
            <w:hyperlink r:id="rId30" w:history="1">
              <w:r w:rsidR="00617327" w:rsidRPr="00D64EE4">
                <w:rPr>
                  <w:rStyle w:val="Hyperlink"/>
                </w:rPr>
                <w:t>https://doi.org/10.1177/2396987316642909</w:t>
              </w:r>
            </w:hyperlink>
          </w:p>
        </w:tc>
      </w:tr>
      <w:tr w:rsidR="000D5E6C" w:rsidRPr="00FF6F98" w14:paraId="5721D418" w14:textId="77777777" w:rsidTr="002366F1">
        <w:trPr>
          <w:trHeight w:val="352"/>
        </w:trPr>
        <w:tc>
          <w:tcPr>
            <w:tcW w:w="10214" w:type="dxa"/>
            <w:gridSpan w:val="2"/>
          </w:tcPr>
          <w:p w14:paraId="5B75F416" w14:textId="03296841" w:rsidR="000D5E6C" w:rsidRPr="003A00AB" w:rsidRDefault="00605359" w:rsidP="00BE3FE0">
            <w:pPr>
              <w:spacing w:before="120"/>
              <w:ind w:left="806" w:hanging="720"/>
            </w:pPr>
            <w:r>
              <w:t>10</w:t>
            </w:r>
            <w:r w:rsidR="000D5E6C">
              <w:t xml:space="preserve">. </w:t>
            </w:r>
            <w:proofErr w:type="spellStart"/>
            <w:r w:rsidR="000D5E6C" w:rsidRPr="00B407C3">
              <w:t>Drollette</w:t>
            </w:r>
            <w:proofErr w:type="spellEnd"/>
            <w:r w:rsidR="000D5E6C" w:rsidRPr="00B407C3">
              <w:t xml:space="preserve">, E.S., </w:t>
            </w:r>
            <w:proofErr w:type="spellStart"/>
            <w:r w:rsidR="000D5E6C" w:rsidRPr="00B407C3">
              <w:t>Raine</w:t>
            </w:r>
            <w:proofErr w:type="spellEnd"/>
            <w:r w:rsidR="000D5E6C" w:rsidRPr="00B407C3">
              <w:t xml:space="preserve">, L.B., Scudder, M.S., Pontifex, M.B., Moore, R.D., Kao, S.C., </w:t>
            </w:r>
            <w:r w:rsidR="000D5E6C" w:rsidRPr="00B407C3">
              <w:rPr>
                <w:b/>
              </w:rPr>
              <w:t>Pindus, D.M.</w:t>
            </w:r>
            <w:r w:rsidR="000D5E6C" w:rsidRPr="00B407C3">
              <w:t xml:space="preserve">, Khan, N.A., Kramer, A.F., &amp; Hillman, C.H. (2015). Dimorphic sex differences in conflict monitoring and the flexible modulation of cognitive control in young children: An ERP investigation. </w:t>
            </w:r>
            <w:r w:rsidR="000D5E6C" w:rsidRPr="00B407C3">
              <w:rPr>
                <w:i/>
              </w:rPr>
              <w:t>Psychophysiology</w:t>
            </w:r>
            <w:r w:rsidR="000D5E6C" w:rsidRPr="00B407C3">
              <w:t xml:space="preserve">, </w:t>
            </w:r>
            <w:r w:rsidR="000D5E6C" w:rsidRPr="00B407C3">
              <w:rPr>
                <w:i/>
              </w:rPr>
              <w:t>52</w:t>
            </w:r>
            <w:r w:rsidR="006D5AC0" w:rsidRPr="006D5AC0">
              <w:rPr>
                <w:iCs/>
              </w:rPr>
              <w:t>(</w:t>
            </w:r>
            <w:r w:rsidR="006D5AC0">
              <w:t>Suppl.),</w:t>
            </w:r>
            <w:r w:rsidR="000D5E6C" w:rsidRPr="00B407C3">
              <w:t xml:space="preserve"> S50-S50.</w:t>
            </w:r>
            <w:r w:rsidR="0049189A">
              <w:t xml:space="preserve"> </w:t>
            </w:r>
            <w:hyperlink r:id="rId31" w:history="1">
              <w:r w:rsidR="0049189A" w:rsidRPr="00D64EE4">
                <w:rPr>
                  <w:rStyle w:val="Hyperlink"/>
                </w:rPr>
                <w:t>https://doi.org/10.1016/j.cct.2021.106405</w:t>
              </w:r>
            </w:hyperlink>
          </w:p>
        </w:tc>
      </w:tr>
      <w:tr w:rsidR="000D5E6C" w:rsidRPr="00FF6F98" w14:paraId="09EA808B" w14:textId="77777777" w:rsidTr="002366F1">
        <w:trPr>
          <w:trHeight w:val="352"/>
        </w:trPr>
        <w:tc>
          <w:tcPr>
            <w:tcW w:w="10214" w:type="dxa"/>
            <w:gridSpan w:val="2"/>
          </w:tcPr>
          <w:p w14:paraId="73F7F121" w14:textId="6A708E3D" w:rsidR="000D5E6C" w:rsidRPr="003A00AB" w:rsidRDefault="000D5E6C" w:rsidP="00BE3FE0">
            <w:pPr>
              <w:spacing w:before="120"/>
              <w:ind w:left="806" w:hanging="720"/>
            </w:pPr>
            <w:r>
              <w:t>1</w:t>
            </w:r>
            <w:r w:rsidR="00605359">
              <w:t>1</w:t>
            </w:r>
            <w:r>
              <w:t xml:space="preserve">. </w:t>
            </w:r>
            <w:r w:rsidRPr="00B407C3">
              <w:t xml:space="preserve">Moore, R.D., </w:t>
            </w:r>
            <w:r w:rsidRPr="00B407C3">
              <w:rPr>
                <w:b/>
              </w:rPr>
              <w:t>Pindus, D.M.</w:t>
            </w:r>
            <w:r w:rsidRPr="00B407C3">
              <w:t xml:space="preserve">, </w:t>
            </w:r>
            <w:proofErr w:type="spellStart"/>
            <w:r w:rsidRPr="00B407C3">
              <w:t>Raine</w:t>
            </w:r>
            <w:proofErr w:type="spellEnd"/>
            <w:r w:rsidRPr="00B407C3">
              <w:t xml:space="preserve">, L.B., </w:t>
            </w:r>
            <w:proofErr w:type="spellStart"/>
            <w:r w:rsidRPr="00B407C3">
              <w:t>Drollette</w:t>
            </w:r>
            <w:proofErr w:type="spellEnd"/>
            <w:r w:rsidRPr="00B407C3">
              <w:t xml:space="preserve">, E.S., Scudder, M.S., &amp; Hillman, C.H. (2014). Wear your helmet! The Persistent influence of </w:t>
            </w:r>
            <w:proofErr w:type="spellStart"/>
            <w:r w:rsidRPr="00B407C3">
              <w:t>pediatric</w:t>
            </w:r>
            <w:proofErr w:type="spellEnd"/>
            <w:r w:rsidRPr="00B407C3">
              <w:t xml:space="preserve"> concussion on cognitive control. </w:t>
            </w:r>
            <w:r w:rsidRPr="00B407C3">
              <w:rPr>
                <w:i/>
              </w:rPr>
              <w:t>Psychophysiology</w:t>
            </w:r>
            <w:r w:rsidRPr="00B407C3">
              <w:t xml:space="preserve">, </w:t>
            </w:r>
            <w:r w:rsidRPr="006D5AC0">
              <w:rPr>
                <w:iCs/>
              </w:rPr>
              <w:t>51</w:t>
            </w:r>
            <w:r w:rsidR="006D5AC0">
              <w:rPr>
                <w:iCs/>
              </w:rPr>
              <w:t xml:space="preserve">(Suppl.), </w:t>
            </w:r>
            <w:r w:rsidRPr="006D5AC0">
              <w:rPr>
                <w:iCs/>
              </w:rPr>
              <w:t>S19</w:t>
            </w:r>
            <w:r w:rsidRPr="00B407C3">
              <w:t>-S19.</w:t>
            </w:r>
            <w:r w:rsidR="009716E8">
              <w:t xml:space="preserve"> </w:t>
            </w:r>
            <w:hyperlink r:id="rId32" w:history="1">
              <w:r w:rsidR="009716E8" w:rsidRPr="00D64EE4">
                <w:rPr>
                  <w:rStyle w:val="Hyperlink"/>
                </w:rPr>
                <w:t>https://doi.org/10.1111/psyp.12280</w:t>
              </w:r>
            </w:hyperlink>
          </w:p>
        </w:tc>
      </w:tr>
      <w:tr w:rsidR="000D5E6C" w:rsidRPr="00FF6F98" w14:paraId="06270D1A" w14:textId="77777777" w:rsidTr="002366F1">
        <w:trPr>
          <w:trHeight w:val="352"/>
        </w:trPr>
        <w:tc>
          <w:tcPr>
            <w:tcW w:w="10214" w:type="dxa"/>
            <w:gridSpan w:val="2"/>
          </w:tcPr>
          <w:p w14:paraId="5A5EE93F" w14:textId="2B325494" w:rsidR="000D5E6C" w:rsidRPr="003A00AB" w:rsidRDefault="000D5E6C" w:rsidP="00BE3FE0">
            <w:pPr>
              <w:spacing w:before="120"/>
              <w:ind w:left="806" w:hanging="720"/>
            </w:pPr>
            <w:r>
              <w:rPr>
                <w:bCs/>
              </w:rPr>
              <w:t>1</w:t>
            </w:r>
            <w:r w:rsidR="00605359">
              <w:rPr>
                <w:bCs/>
              </w:rPr>
              <w:t>2</w:t>
            </w:r>
            <w:r w:rsidRPr="006549E9">
              <w:rPr>
                <w:bCs/>
              </w:rPr>
              <w:t>.</w:t>
            </w:r>
            <w:r>
              <w:rPr>
                <w:b/>
              </w:rPr>
              <w:t xml:space="preserve"> </w:t>
            </w:r>
            <w:r w:rsidRPr="00B407C3">
              <w:rPr>
                <w:b/>
              </w:rPr>
              <w:t>Pindus, D.M.</w:t>
            </w:r>
            <w:r w:rsidRPr="00B407C3">
              <w:t xml:space="preserve">, </w:t>
            </w:r>
            <w:proofErr w:type="spellStart"/>
            <w:r w:rsidRPr="00B407C3">
              <w:t>Bandelow</w:t>
            </w:r>
            <w:proofErr w:type="spellEnd"/>
            <w:r w:rsidRPr="00B407C3">
              <w:t xml:space="preserve">, S., </w:t>
            </w:r>
            <w:proofErr w:type="spellStart"/>
            <w:r w:rsidRPr="00B407C3">
              <w:t>Hogervorst</w:t>
            </w:r>
            <w:proofErr w:type="spellEnd"/>
            <w:r w:rsidRPr="00B407C3">
              <w:t xml:space="preserve">, E., Biddle, S.J.H. and </w:t>
            </w:r>
            <w:proofErr w:type="spellStart"/>
            <w:r w:rsidRPr="00B407C3">
              <w:t>Sherar</w:t>
            </w:r>
            <w:proofErr w:type="spellEnd"/>
            <w:r w:rsidRPr="00B407C3">
              <w:t xml:space="preserve">, L.B. (2013). Cardio-respiratory fitness and academic achievement in a large cohort of British children: Does selective attention matter? In: M. Coelho-E-Silva, N. Armstrong, A. Cupido-Dos-Santos, A.J. </w:t>
            </w:r>
            <w:proofErr w:type="spellStart"/>
            <w:r w:rsidRPr="00B407C3">
              <w:t>Figueiredo</w:t>
            </w:r>
            <w:proofErr w:type="spellEnd"/>
            <w:r w:rsidRPr="00B407C3">
              <w:t xml:space="preserve"> &amp; J.P. Ferreira (Eds.), Children and exercise XXVIII: The Proceedings of the 28th </w:t>
            </w:r>
            <w:proofErr w:type="spellStart"/>
            <w:r w:rsidRPr="00B407C3">
              <w:t>Pediatric</w:t>
            </w:r>
            <w:proofErr w:type="spellEnd"/>
            <w:r w:rsidRPr="00B407C3">
              <w:t xml:space="preserve"> Work Physiology Meeting (pp. 139-142). New York, NY: Routledge.</w:t>
            </w:r>
          </w:p>
        </w:tc>
      </w:tr>
      <w:tr w:rsidR="000D5E6C" w:rsidRPr="00FF6F98" w14:paraId="3B6209B8" w14:textId="77777777" w:rsidTr="002366F1">
        <w:trPr>
          <w:trHeight w:val="352"/>
        </w:trPr>
        <w:tc>
          <w:tcPr>
            <w:tcW w:w="10214" w:type="dxa"/>
            <w:gridSpan w:val="2"/>
          </w:tcPr>
          <w:p w14:paraId="42FB3D0E" w14:textId="54216817" w:rsidR="000D5E6C" w:rsidRPr="00502ED4" w:rsidRDefault="000D5E6C" w:rsidP="00BE3FE0">
            <w:pPr>
              <w:spacing w:before="120"/>
              <w:ind w:left="806" w:hanging="720"/>
            </w:pPr>
            <w:r w:rsidRPr="006549E9">
              <w:rPr>
                <w:bCs/>
              </w:rPr>
              <w:t>1</w:t>
            </w:r>
            <w:r w:rsidR="00605359">
              <w:rPr>
                <w:bCs/>
              </w:rPr>
              <w:t>3</w:t>
            </w:r>
            <w:r w:rsidRPr="006549E9">
              <w:rPr>
                <w:bCs/>
              </w:rPr>
              <w:t>.</w:t>
            </w:r>
            <w:r>
              <w:rPr>
                <w:b/>
              </w:rPr>
              <w:t xml:space="preserve"> </w:t>
            </w:r>
            <w:r w:rsidRPr="00B407C3">
              <w:rPr>
                <w:b/>
              </w:rPr>
              <w:t>Pindus, D.M.</w:t>
            </w:r>
            <w:r w:rsidRPr="00B407C3">
              <w:t xml:space="preserve">, Cumming, S. and </w:t>
            </w:r>
            <w:proofErr w:type="spellStart"/>
            <w:r w:rsidRPr="00B407C3">
              <w:t>Sherar</w:t>
            </w:r>
            <w:proofErr w:type="spellEnd"/>
            <w:r w:rsidRPr="00B407C3">
              <w:t xml:space="preserve">, L. (2012). Early maturation and physical activity in adolescent females: Can </w:t>
            </w:r>
            <w:r w:rsidR="003B6CF3">
              <w:t>"</w:t>
            </w:r>
            <w:r w:rsidRPr="00B407C3">
              <w:t>a little help from your friends</w:t>
            </w:r>
            <w:r w:rsidR="003B6CF3">
              <w:t>"</w:t>
            </w:r>
            <w:r w:rsidRPr="00B407C3">
              <w:t xml:space="preserve"> make a difference? </w:t>
            </w:r>
            <w:r w:rsidRPr="00B407C3">
              <w:rPr>
                <w:i/>
              </w:rPr>
              <w:t xml:space="preserve">Annals of </w:t>
            </w:r>
            <w:proofErr w:type="spellStart"/>
            <w:r w:rsidRPr="00B407C3">
              <w:rPr>
                <w:i/>
              </w:rPr>
              <w:t>Behavioral</w:t>
            </w:r>
            <w:proofErr w:type="spellEnd"/>
            <w:r w:rsidRPr="00B407C3">
              <w:rPr>
                <w:i/>
              </w:rPr>
              <w:t xml:space="preserve"> Medicine</w:t>
            </w:r>
            <w:r w:rsidRPr="00B407C3">
              <w:t xml:space="preserve">, </w:t>
            </w:r>
            <w:r w:rsidRPr="006D5AC0">
              <w:rPr>
                <w:iCs/>
              </w:rPr>
              <w:t>43</w:t>
            </w:r>
            <w:r w:rsidR="006D5AC0">
              <w:rPr>
                <w:iCs/>
              </w:rPr>
              <w:t xml:space="preserve">(Suppl.), </w:t>
            </w:r>
            <w:r w:rsidRPr="006D5AC0">
              <w:rPr>
                <w:iCs/>
              </w:rPr>
              <w:t>S202</w:t>
            </w:r>
            <w:r w:rsidRPr="00B407C3">
              <w:t>-S202.</w:t>
            </w:r>
            <w:r w:rsidR="00502ED4">
              <w:t xml:space="preserve"> </w:t>
            </w:r>
            <w:hyperlink r:id="rId33" w:history="1">
              <w:r w:rsidR="00502ED4" w:rsidRPr="00D64EE4">
                <w:rPr>
                  <w:rStyle w:val="Hyperlink"/>
                </w:rPr>
                <w:t>https://doi.org/10.1007/s12160-012-9354-9</w:t>
              </w:r>
            </w:hyperlink>
          </w:p>
        </w:tc>
      </w:tr>
      <w:tr w:rsidR="000D5E6C" w:rsidRPr="00FF6F98" w14:paraId="23CFCDF5" w14:textId="77777777" w:rsidTr="002366F1">
        <w:trPr>
          <w:trHeight w:val="352"/>
        </w:trPr>
        <w:tc>
          <w:tcPr>
            <w:tcW w:w="10214" w:type="dxa"/>
            <w:gridSpan w:val="2"/>
          </w:tcPr>
          <w:p w14:paraId="2E76EF87" w14:textId="2F60E4C3" w:rsidR="000D5E6C" w:rsidRPr="003A00AB" w:rsidRDefault="000D5E6C" w:rsidP="00BE3FE0">
            <w:pPr>
              <w:spacing w:before="120"/>
              <w:ind w:left="806" w:hanging="720"/>
            </w:pPr>
            <w:r>
              <w:rPr>
                <w:lang w:val="en-US"/>
              </w:rPr>
              <w:t>1</w:t>
            </w:r>
            <w:r w:rsidR="00605359">
              <w:rPr>
                <w:lang w:val="en-US"/>
              </w:rPr>
              <w:t>4</w:t>
            </w:r>
            <w:r>
              <w:rPr>
                <w:lang w:val="en-US"/>
              </w:rPr>
              <w:t xml:space="preserve">. </w:t>
            </w:r>
            <w:r w:rsidRPr="00B407C3">
              <w:rPr>
                <w:lang w:val="en-US"/>
              </w:rPr>
              <w:t xml:space="preserve">Milton, F., </w:t>
            </w:r>
            <w:proofErr w:type="spellStart"/>
            <w:r w:rsidRPr="00B407C3">
              <w:rPr>
                <w:lang w:val="en-US"/>
              </w:rPr>
              <w:t>Muhlert</w:t>
            </w:r>
            <w:proofErr w:type="spellEnd"/>
            <w:r w:rsidRPr="00B407C3">
              <w:rPr>
                <w:lang w:val="en-US"/>
              </w:rPr>
              <w:t xml:space="preserve">, N., </w:t>
            </w:r>
            <w:r w:rsidRPr="00B407C3">
              <w:rPr>
                <w:b/>
                <w:lang w:val="en-US"/>
              </w:rPr>
              <w:t>Pindus, D.</w:t>
            </w:r>
            <w:r w:rsidRPr="00B407C3">
              <w:rPr>
                <w:lang w:val="en-US"/>
              </w:rPr>
              <w:t xml:space="preserve">, Butler, C., </w:t>
            </w:r>
            <w:proofErr w:type="spellStart"/>
            <w:r w:rsidRPr="00B407C3">
              <w:rPr>
                <w:lang w:val="en-US"/>
              </w:rPr>
              <w:t>Kapur</w:t>
            </w:r>
            <w:proofErr w:type="spellEnd"/>
            <w:r w:rsidRPr="00B407C3">
              <w:rPr>
                <w:lang w:val="en-US"/>
              </w:rPr>
              <w:t xml:space="preserve">, N., Graham, K., &amp; Zeman, A. (2010). 015 Remote memory deficits in transient epileptic amnesia. </w:t>
            </w:r>
            <w:r w:rsidRPr="00B407C3">
              <w:rPr>
                <w:i/>
                <w:lang w:val="en-US"/>
              </w:rPr>
              <w:t>Journal of Neurology, Neurosurgery and Psychiatry,</w:t>
            </w:r>
            <w:r w:rsidRPr="00B407C3">
              <w:rPr>
                <w:lang w:val="en-US"/>
              </w:rPr>
              <w:t xml:space="preserve"> </w:t>
            </w:r>
            <w:r w:rsidRPr="00B407C3">
              <w:rPr>
                <w:i/>
                <w:lang w:val="en-US"/>
              </w:rPr>
              <w:t xml:space="preserve">81, </w:t>
            </w:r>
            <w:r w:rsidRPr="00B407C3">
              <w:rPr>
                <w:lang w:val="en-US"/>
              </w:rPr>
              <w:t xml:space="preserve">e7. </w:t>
            </w:r>
            <w:hyperlink r:id="rId34" w:history="1">
              <w:r w:rsidR="006D5AC0" w:rsidRPr="00D64EE4">
                <w:rPr>
                  <w:rStyle w:val="Hyperlink"/>
                </w:rPr>
                <w:t>https://doi.org/10.1136/jnnp.2010.217554.15</w:t>
              </w:r>
            </w:hyperlink>
          </w:p>
        </w:tc>
      </w:tr>
      <w:tr w:rsidR="000D5E6C" w:rsidRPr="00B407C3" w14:paraId="52B65926" w14:textId="77777777" w:rsidTr="00470046">
        <w:trPr>
          <w:trHeight w:val="352"/>
        </w:trPr>
        <w:tc>
          <w:tcPr>
            <w:tcW w:w="10214" w:type="dxa"/>
            <w:gridSpan w:val="2"/>
          </w:tcPr>
          <w:p w14:paraId="761D0784" w14:textId="0EDBBA63" w:rsidR="000D5E6C" w:rsidRPr="00B407C3" w:rsidRDefault="000D5E6C" w:rsidP="00BE3FE0">
            <w:pPr>
              <w:spacing w:before="120"/>
              <w:ind w:left="806" w:hanging="720"/>
            </w:pPr>
            <w:r>
              <w:t>1</w:t>
            </w:r>
            <w:r w:rsidR="00605359">
              <w:t>5</w:t>
            </w:r>
            <w:r>
              <w:t xml:space="preserve">. </w:t>
            </w:r>
            <w:r w:rsidRPr="00B407C3">
              <w:t xml:space="preserve">Burns, V., Turner-Cobb, J., </w:t>
            </w:r>
            <w:proofErr w:type="spellStart"/>
            <w:r w:rsidRPr="00B407C3">
              <w:t>Rixon</w:t>
            </w:r>
            <w:proofErr w:type="spellEnd"/>
            <w:r w:rsidRPr="00B407C3">
              <w:t xml:space="preserve">, L., </w:t>
            </w:r>
            <w:r w:rsidRPr="00B407C3">
              <w:rPr>
                <w:b/>
              </w:rPr>
              <w:t>Pindus, D.</w:t>
            </w:r>
            <w:r w:rsidRPr="00B407C3">
              <w:t xml:space="preserve">, </w:t>
            </w:r>
            <w:proofErr w:type="spellStart"/>
            <w:r w:rsidRPr="00B407C3">
              <w:t>Herremans</w:t>
            </w:r>
            <w:proofErr w:type="spellEnd"/>
            <w:r w:rsidRPr="00B407C3">
              <w:t xml:space="preserve">, T., &amp; Jessop, D. (2006). Cortisol activity and salivary antibody status following polio vaccination in children. </w:t>
            </w:r>
            <w:r w:rsidRPr="00B407C3">
              <w:rPr>
                <w:i/>
              </w:rPr>
              <w:t xml:space="preserve">Brain, </w:t>
            </w:r>
            <w:proofErr w:type="spellStart"/>
            <w:r w:rsidRPr="00B407C3">
              <w:rPr>
                <w:i/>
              </w:rPr>
              <w:t>Behavior</w:t>
            </w:r>
            <w:proofErr w:type="spellEnd"/>
            <w:r w:rsidRPr="00B407C3">
              <w:rPr>
                <w:i/>
              </w:rPr>
              <w:t xml:space="preserve"> and Immunity</w:t>
            </w:r>
            <w:r w:rsidRPr="00B407C3">
              <w:t xml:space="preserve">, </w:t>
            </w:r>
            <w:r w:rsidRPr="00B407C3">
              <w:rPr>
                <w:i/>
              </w:rPr>
              <w:t>20</w:t>
            </w:r>
            <w:r w:rsidRPr="00B407C3">
              <w:t>(3</w:t>
            </w:r>
            <w:r w:rsidR="006D5AC0">
              <w:t>, Suppl.</w:t>
            </w:r>
            <w:r w:rsidRPr="00B407C3">
              <w:t>)</w:t>
            </w:r>
            <w:r w:rsidR="006D5AC0">
              <w:t>,</w:t>
            </w:r>
            <w:r w:rsidRPr="00B407C3">
              <w:t xml:space="preserve"> 7-7.</w:t>
            </w:r>
            <w:r w:rsidR="00D55B7F">
              <w:t xml:space="preserve"> </w:t>
            </w:r>
            <w:hyperlink r:id="rId35" w:history="1">
              <w:r w:rsidR="009716E8" w:rsidRPr="00D64EE4">
                <w:rPr>
                  <w:rStyle w:val="Hyperlink"/>
                </w:rPr>
                <w:t>https://doi.org/10.1016/j.bbi.2006.04.013</w:t>
              </w:r>
            </w:hyperlink>
          </w:p>
        </w:tc>
      </w:tr>
      <w:tr w:rsidR="000D5E6C" w:rsidRPr="008633BA" w14:paraId="2B3C5668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3886ECEF" w14:textId="77777777" w:rsidR="000D5E6C" w:rsidRPr="008633BA" w:rsidRDefault="000D5E6C" w:rsidP="00470046">
            <w:pPr>
              <w:spacing w:before="240" w:after="120"/>
              <w:ind w:left="72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lastRenderedPageBreak/>
              <w:t>Oral Presentations</w:t>
            </w:r>
          </w:p>
        </w:tc>
      </w:tr>
      <w:tr w:rsidR="000D5E6C" w:rsidRPr="002F5505" w14:paraId="35DBF66A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44CB957E" w14:textId="77777777" w:rsidR="000D5E6C" w:rsidRPr="002F5505" w:rsidRDefault="000D5E6C" w:rsidP="007D4EED">
            <w:pPr>
              <w:spacing w:before="160"/>
              <w:ind w:left="778" w:hanging="720"/>
            </w:pPr>
            <w:r w:rsidRPr="002F5505">
              <w:t>1.</w:t>
            </w:r>
            <w:r>
              <w:rPr>
                <w:b/>
                <w:bCs/>
              </w:rPr>
              <w:t xml:space="preserve"> </w:t>
            </w:r>
            <w:r w:rsidRPr="002F5505">
              <w:rPr>
                <w:b/>
                <w:bCs/>
              </w:rPr>
              <w:t>Pindus, D.M.</w:t>
            </w:r>
            <w:r w:rsidRPr="002F5505">
              <w:t xml:space="preserve">, Zwilling, C.E., Jarret, J., </w:t>
            </w:r>
            <w:proofErr w:type="spellStart"/>
            <w:r w:rsidRPr="002F5505">
              <w:t>Schwarb</w:t>
            </w:r>
            <w:proofErr w:type="spellEnd"/>
            <w:r w:rsidRPr="002F5505">
              <w:t xml:space="preserve">, H., Hillman, C.H., Cohen, N.J., Kramer, A.F., and </w:t>
            </w:r>
            <w:proofErr w:type="spellStart"/>
            <w:r w:rsidRPr="002F5505">
              <w:t>Barbey</w:t>
            </w:r>
            <w:proofErr w:type="spellEnd"/>
            <w:r w:rsidRPr="002F5505">
              <w:t xml:space="preserve">, A.K. (2019, May). </w:t>
            </w:r>
            <w:r w:rsidRPr="002F5505">
              <w:rPr>
                <w:i/>
                <w:iCs/>
              </w:rPr>
              <w:t>Accelerometer-measured sustained MVPA is related to higher decision-making competence among young adults.</w:t>
            </w:r>
            <w:r w:rsidRPr="002F5505">
              <w:t xml:space="preserve"> Paper presented at the 2019 Annual Meeting of the American College of Sports Medicine (ACSM), Orlando, FL.</w:t>
            </w:r>
          </w:p>
          <w:p w14:paraId="28FE10EC" w14:textId="77777777" w:rsidR="000D5E6C" w:rsidRPr="002F5505" w:rsidRDefault="000D5E6C" w:rsidP="00BE3FE0">
            <w:pPr>
              <w:spacing w:before="120"/>
              <w:ind w:left="778" w:hanging="720"/>
            </w:pPr>
            <w:r w:rsidRPr="002F5505">
              <w:rPr>
                <w:bCs/>
              </w:rPr>
              <w:t>2.</w:t>
            </w:r>
            <w:r>
              <w:rPr>
                <w:b/>
              </w:rPr>
              <w:t xml:space="preserve"> </w:t>
            </w:r>
            <w:r w:rsidRPr="002F5505">
              <w:rPr>
                <w:b/>
              </w:rPr>
              <w:t>Pindus, D.M.</w:t>
            </w:r>
            <w:r w:rsidRPr="002F5505">
              <w:t xml:space="preserve">, Moore, R.D., Hillman, C.H., </w:t>
            </w:r>
            <w:proofErr w:type="spellStart"/>
            <w:r w:rsidRPr="002F5505">
              <w:t>Hogervorst</w:t>
            </w:r>
            <w:proofErr w:type="spellEnd"/>
            <w:r w:rsidRPr="002F5505">
              <w:t xml:space="preserve">, E., Biddle, S.J.H. &amp; </w:t>
            </w:r>
            <w:proofErr w:type="spellStart"/>
            <w:r w:rsidRPr="002F5505">
              <w:t>Sherar</w:t>
            </w:r>
            <w:proofErr w:type="spellEnd"/>
            <w:r w:rsidRPr="002F5505">
              <w:t xml:space="preserve">, L.B. (2014, August). </w:t>
            </w:r>
            <w:r w:rsidRPr="002F5505">
              <w:rPr>
                <w:i/>
              </w:rPr>
              <w:t>The relations of aerobic fitness and physical activity to cognitive processing: Findings from the ALSPAC birth cohort.</w:t>
            </w:r>
            <w:r w:rsidRPr="002F5505">
              <w:t xml:space="preserve"> Paper presented at the 2014 Biennial Conference of the North American Society for </w:t>
            </w:r>
            <w:proofErr w:type="spellStart"/>
            <w:r w:rsidRPr="002F5505">
              <w:t>Pediatric</w:t>
            </w:r>
            <w:proofErr w:type="spellEnd"/>
            <w:r w:rsidRPr="002F5505">
              <w:t xml:space="preserve"> Exercise Medicine (NASPEM), Minneapolis, MN.</w:t>
            </w:r>
          </w:p>
        </w:tc>
      </w:tr>
      <w:tr w:rsidR="000D5E6C" w:rsidRPr="002F5505" w14:paraId="78497B09" w14:textId="77777777" w:rsidTr="002366F1">
        <w:trPr>
          <w:trHeight w:val="352"/>
        </w:trPr>
        <w:tc>
          <w:tcPr>
            <w:tcW w:w="10214" w:type="dxa"/>
            <w:gridSpan w:val="2"/>
          </w:tcPr>
          <w:p w14:paraId="71DE4D54" w14:textId="26488F8B" w:rsidR="000D5E6C" w:rsidRPr="002F5505" w:rsidRDefault="000D5E6C" w:rsidP="00BE3FE0">
            <w:pPr>
              <w:spacing w:before="120"/>
              <w:ind w:left="778" w:hanging="720"/>
            </w:pPr>
            <w:r w:rsidRPr="002F5505">
              <w:rPr>
                <w:bCs/>
              </w:rPr>
              <w:t xml:space="preserve">3. </w:t>
            </w:r>
            <w:r w:rsidRPr="002F5505">
              <w:rPr>
                <w:b/>
              </w:rPr>
              <w:t>Pindus, D.M.</w:t>
            </w:r>
            <w:r w:rsidRPr="002F5505">
              <w:t xml:space="preserve">, Khan, N., </w:t>
            </w:r>
            <w:proofErr w:type="spellStart"/>
            <w:r w:rsidRPr="002F5505">
              <w:t>Drollette</w:t>
            </w:r>
            <w:proofErr w:type="spellEnd"/>
            <w:r w:rsidRPr="002F5505">
              <w:t xml:space="preserve">, E. S., Moore, R.D., Scudder, M., Raine, L., </w:t>
            </w:r>
            <w:proofErr w:type="spellStart"/>
            <w:r w:rsidRPr="002F5505">
              <w:t>Sherar</w:t>
            </w:r>
            <w:proofErr w:type="spellEnd"/>
            <w:r w:rsidRPr="002F5505">
              <w:t xml:space="preserve">, L.B., &amp; Hillman, C.H. (2014, May). Physical activity intervention and changes in cognitive control in pre-pubertal children: Does intensity matter? Insights from the </w:t>
            </w:r>
            <w:proofErr w:type="spellStart"/>
            <w:r w:rsidRPr="002F5505">
              <w:t>FITKids</w:t>
            </w:r>
            <w:proofErr w:type="spellEnd"/>
            <w:r w:rsidRPr="002F5505">
              <w:t xml:space="preserve"> randomized controlled trial. In: R. de Groot (Chair), </w:t>
            </w:r>
            <w:r w:rsidRPr="002F5505">
              <w:rPr>
                <w:i/>
              </w:rPr>
              <w:t xml:space="preserve">Associations between PA, cognitive performance and academic achievement in children and adolescents. </w:t>
            </w:r>
            <w:r w:rsidRPr="002F5505">
              <w:t xml:space="preserve">Symposium conducted at the 2014 Annual Meeting of the International Society of </w:t>
            </w:r>
            <w:proofErr w:type="spellStart"/>
            <w:r w:rsidRPr="002F5505">
              <w:t>Behavioral</w:t>
            </w:r>
            <w:proofErr w:type="spellEnd"/>
            <w:r w:rsidRPr="002F5505">
              <w:t xml:space="preserve"> Nutrition and Physical Activity (ISBNPA), San Diego, CA. Retrieved from </w:t>
            </w:r>
            <w:hyperlink r:id="rId36" w:history="1">
              <w:r w:rsidR="00D8169A" w:rsidRPr="00F97318">
                <w:rPr>
                  <w:rStyle w:val="Hyperlink"/>
                </w:rPr>
                <w:t>https://www.isbnpa.org/index.php?r=annualMeeting/index&amp;year=2014</w:t>
              </w:r>
            </w:hyperlink>
          </w:p>
        </w:tc>
      </w:tr>
      <w:tr w:rsidR="000D5E6C" w:rsidRPr="002F5505" w14:paraId="1C8F9BFF" w14:textId="77777777" w:rsidTr="002366F1">
        <w:trPr>
          <w:trHeight w:val="352"/>
        </w:trPr>
        <w:tc>
          <w:tcPr>
            <w:tcW w:w="10214" w:type="dxa"/>
            <w:gridSpan w:val="2"/>
          </w:tcPr>
          <w:p w14:paraId="0511F278" w14:textId="77777777" w:rsidR="000D5E6C" w:rsidRPr="002F5505" w:rsidRDefault="000D5E6C" w:rsidP="00BE3FE0">
            <w:pPr>
              <w:spacing w:before="120"/>
              <w:ind w:left="778" w:hanging="720"/>
            </w:pPr>
            <w:r w:rsidRPr="002F5505">
              <w:rPr>
                <w:bCs/>
              </w:rPr>
              <w:t xml:space="preserve">4. </w:t>
            </w:r>
            <w:r w:rsidRPr="002F5505">
              <w:rPr>
                <w:b/>
              </w:rPr>
              <w:t>Pindus, D.M.</w:t>
            </w:r>
            <w:r w:rsidRPr="002F5505">
              <w:t xml:space="preserve">, </w:t>
            </w:r>
            <w:proofErr w:type="spellStart"/>
            <w:r w:rsidRPr="002F5505">
              <w:t>Bandelow</w:t>
            </w:r>
            <w:proofErr w:type="spellEnd"/>
            <w:r w:rsidRPr="002F5505">
              <w:t xml:space="preserve">, S., </w:t>
            </w:r>
            <w:proofErr w:type="spellStart"/>
            <w:r w:rsidRPr="002F5505">
              <w:t>Hogervorst</w:t>
            </w:r>
            <w:proofErr w:type="spellEnd"/>
            <w:r w:rsidRPr="002F5505">
              <w:t xml:space="preserve">, E., Biddle, S.J.H., and </w:t>
            </w:r>
            <w:proofErr w:type="spellStart"/>
            <w:r w:rsidRPr="002F5505">
              <w:t>Sherar</w:t>
            </w:r>
            <w:proofErr w:type="spellEnd"/>
            <w:r w:rsidRPr="002F5505">
              <w:t xml:space="preserve">, L.B. (2013, May). </w:t>
            </w:r>
            <w:r w:rsidRPr="002F5505">
              <w:rPr>
                <w:i/>
              </w:rPr>
              <w:t>The association between cardio-respiratory fitness and attention in a birth cohort of British children: Findings from the Avon Longitudinal Study of Parents and Children (ALSPAC).</w:t>
            </w:r>
            <w:r w:rsidRPr="002F5505">
              <w:t xml:space="preserve"> Paper presented at the 2013 Annual Meeting of the Society of </w:t>
            </w:r>
            <w:proofErr w:type="spellStart"/>
            <w:r w:rsidRPr="002F5505">
              <w:t>Behavioral</w:t>
            </w:r>
            <w:proofErr w:type="spellEnd"/>
            <w:r w:rsidRPr="002F5505">
              <w:t xml:space="preserve"> Nutrition and Physical Activity, Ghent, Belgium.</w:t>
            </w:r>
          </w:p>
        </w:tc>
      </w:tr>
      <w:tr w:rsidR="000D5E6C" w:rsidRPr="002F5505" w14:paraId="170780DD" w14:textId="77777777" w:rsidTr="002366F1">
        <w:trPr>
          <w:trHeight w:val="352"/>
        </w:trPr>
        <w:tc>
          <w:tcPr>
            <w:tcW w:w="10214" w:type="dxa"/>
            <w:gridSpan w:val="2"/>
          </w:tcPr>
          <w:p w14:paraId="21BE27BF" w14:textId="77777777" w:rsidR="000D5E6C" w:rsidRPr="002F5505" w:rsidRDefault="000D5E6C" w:rsidP="00BE3FE0">
            <w:pPr>
              <w:spacing w:before="120"/>
              <w:ind w:left="778" w:hanging="720"/>
            </w:pPr>
            <w:r w:rsidRPr="002F5505">
              <w:rPr>
                <w:bCs/>
              </w:rPr>
              <w:t xml:space="preserve">5. </w:t>
            </w:r>
            <w:r w:rsidRPr="002F5505">
              <w:rPr>
                <w:b/>
              </w:rPr>
              <w:t>Pindus, D.M.</w:t>
            </w:r>
            <w:r w:rsidRPr="002F5505">
              <w:t xml:space="preserve"> &amp; Hendriks M.P.H. (2011, April). </w:t>
            </w:r>
            <w:r w:rsidRPr="002F5505">
              <w:rPr>
                <w:i/>
              </w:rPr>
              <w:t>Transient Epileptic Amnesia – neuropsychological insights into an elusive epileptic syndrome. The power of a case study: From clinical diagnostics to N=1 study.</w:t>
            </w:r>
            <w:r w:rsidRPr="002F5505">
              <w:t xml:space="preserve"> Paper presented at the Spring Symposium of the Dutch Neuropsychological Association (NVN), Utrecht, the Netherlands.</w:t>
            </w:r>
          </w:p>
        </w:tc>
      </w:tr>
      <w:tr w:rsidR="000D5E6C" w:rsidRPr="002F5505" w14:paraId="40BAE107" w14:textId="77777777" w:rsidTr="00470046">
        <w:trPr>
          <w:trHeight w:val="352"/>
        </w:trPr>
        <w:tc>
          <w:tcPr>
            <w:tcW w:w="10214" w:type="dxa"/>
            <w:gridSpan w:val="2"/>
          </w:tcPr>
          <w:p w14:paraId="66861405" w14:textId="77777777" w:rsidR="000D5E6C" w:rsidRPr="002F5505" w:rsidRDefault="000D5E6C" w:rsidP="00BE3FE0">
            <w:pPr>
              <w:spacing w:before="120"/>
              <w:ind w:left="778" w:hanging="720"/>
            </w:pPr>
            <w:r w:rsidRPr="002F5505">
              <w:rPr>
                <w:bCs/>
              </w:rPr>
              <w:t xml:space="preserve">6. </w:t>
            </w:r>
            <w:r w:rsidRPr="002F5505">
              <w:rPr>
                <w:b/>
              </w:rPr>
              <w:t>Pindus, D.M.</w:t>
            </w:r>
            <w:r w:rsidRPr="002F5505">
              <w:t xml:space="preserve"> &amp; Hendriks M.P.H. (2010, September). </w:t>
            </w:r>
            <w:r w:rsidRPr="002F5505">
              <w:rPr>
                <w:i/>
              </w:rPr>
              <w:t>Transient Epileptic Amnesia: Neuropsychological insights into an elusive epileptic syndrome.</w:t>
            </w:r>
            <w:r w:rsidRPr="002F5505">
              <w:t xml:space="preserve"> Paper presented at the 2</w:t>
            </w:r>
            <w:r w:rsidRPr="002F5505">
              <w:rPr>
                <w:vertAlign w:val="superscript"/>
              </w:rPr>
              <w:t>nd</w:t>
            </w:r>
            <w:r w:rsidRPr="002F5505">
              <w:t xml:space="preserve"> Meeting of the Federation of European Societies of Neuropsychology (ESN), Amsterdam, the Netherlands.</w:t>
            </w:r>
          </w:p>
        </w:tc>
      </w:tr>
      <w:tr w:rsidR="000D5E6C" w:rsidRPr="008633BA" w14:paraId="3CE0E902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28EA3ADD" w14:textId="010C5F24" w:rsidR="000D5E6C" w:rsidRPr="008633BA" w:rsidRDefault="000D5E6C" w:rsidP="00470046">
            <w:pPr>
              <w:spacing w:before="240" w:after="120"/>
              <w:ind w:left="0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>Poster Presentations</w:t>
            </w:r>
          </w:p>
        </w:tc>
      </w:tr>
      <w:tr w:rsidR="00E65AF1" w:rsidRPr="00A53678" w14:paraId="49639F97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04EE69F5" w14:textId="5F4BCF73" w:rsidR="00E65AF1" w:rsidRDefault="00E65AF1" w:rsidP="00125C3F">
            <w:pPr>
              <w:spacing w:before="160"/>
              <w:ind w:left="807" w:hanging="749"/>
              <w:rPr>
                <w:bCs/>
              </w:rPr>
            </w:pPr>
            <w:r>
              <w:rPr>
                <w:bCs/>
              </w:rPr>
              <w:t xml:space="preserve">1. </w:t>
            </w:r>
            <w:proofErr w:type="spellStart"/>
            <w:r w:rsidRPr="00376BEE">
              <w:rPr>
                <w:bCs/>
              </w:rPr>
              <w:t>Aerra</w:t>
            </w:r>
            <w:proofErr w:type="spellEnd"/>
            <w:r w:rsidRPr="00376BEE">
              <w:rPr>
                <w:bCs/>
              </w:rPr>
              <w:t xml:space="preserve">, A., </w:t>
            </w:r>
            <w:r w:rsidRPr="00376BEE">
              <w:rPr>
                <w:b/>
              </w:rPr>
              <w:t>Pindus, D.M.</w:t>
            </w:r>
            <w:r w:rsidRPr="00376BEE">
              <w:rPr>
                <w:bCs/>
              </w:rPr>
              <w:t xml:space="preserve">, </w:t>
            </w:r>
            <w:proofErr w:type="spellStart"/>
            <w:r w:rsidRPr="00376BEE">
              <w:rPr>
                <w:bCs/>
              </w:rPr>
              <w:t>Gothe</w:t>
            </w:r>
            <w:proofErr w:type="spellEnd"/>
            <w:r w:rsidRPr="00376BEE">
              <w:rPr>
                <w:bCs/>
              </w:rPr>
              <w:t xml:space="preserve">, N.P., Greenwald, M., &amp; </w:t>
            </w:r>
            <w:proofErr w:type="spellStart"/>
            <w:r w:rsidRPr="00376BEE">
              <w:rPr>
                <w:bCs/>
              </w:rPr>
              <w:t>Naar</w:t>
            </w:r>
            <w:proofErr w:type="spellEnd"/>
            <w:r w:rsidRPr="00376BEE">
              <w:rPr>
                <w:bCs/>
              </w:rPr>
              <w:t>, S. (2020, May). Cognitive control in minority adolescents with obesity: relationship to physical activity and sedentary time. Undergraduate Research Symposium 2020, University of Illinois at Urbana-Champaign, Champaign, IL</w:t>
            </w:r>
          </w:p>
        </w:tc>
      </w:tr>
      <w:tr w:rsidR="00B91E28" w:rsidRPr="00A53678" w14:paraId="73B2FE76" w14:textId="77777777" w:rsidTr="002366F1">
        <w:trPr>
          <w:trHeight w:val="352"/>
        </w:trPr>
        <w:tc>
          <w:tcPr>
            <w:tcW w:w="10214" w:type="dxa"/>
            <w:gridSpan w:val="2"/>
          </w:tcPr>
          <w:p w14:paraId="693A1135" w14:textId="276A3ADF" w:rsidR="00B91E28" w:rsidRPr="00B91E28" w:rsidRDefault="00B91E28" w:rsidP="00BE3FE0">
            <w:pPr>
              <w:spacing w:before="120"/>
              <w:ind w:left="806" w:hanging="720"/>
            </w:pPr>
            <w:r>
              <w:rPr>
                <w:bCs/>
              </w:rPr>
              <w:t>2</w:t>
            </w:r>
            <w:r w:rsidRPr="00CD1342">
              <w:rPr>
                <w:bCs/>
              </w:rPr>
              <w:t xml:space="preserve">. </w:t>
            </w:r>
            <w:r w:rsidRPr="00CD1342">
              <w:rPr>
                <w:b/>
              </w:rPr>
              <w:t>Pindus, D.M.</w:t>
            </w:r>
            <w:r w:rsidRPr="00CD1342">
              <w:t xml:space="preserve">, </w:t>
            </w:r>
            <w:proofErr w:type="spellStart"/>
            <w:r w:rsidRPr="00CD1342">
              <w:t>Raine</w:t>
            </w:r>
            <w:proofErr w:type="spellEnd"/>
            <w:r w:rsidRPr="00CD1342">
              <w:t xml:space="preserve">, L.B., </w:t>
            </w:r>
            <w:proofErr w:type="spellStart"/>
            <w:r w:rsidRPr="00CD1342">
              <w:t>Drollette</w:t>
            </w:r>
            <w:proofErr w:type="spellEnd"/>
            <w:r w:rsidRPr="00CD1342">
              <w:t xml:space="preserve">, E.S., Westfall, D.R., Kao, S-H., Khan, N.A., Kramer, A.F., &amp; Hillman, C.H. (2018, March). </w:t>
            </w:r>
            <w:r w:rsidRPr="00CD1342">
              <w:rPr>
                <w:i/>
              </w:rPr>
              <w:t>Daily intermittent moderate-to-vigorous and vigorous physical activity is related to faster P3 latency in preadolescents.</w:t>
            </w:r>
            <w:r w:rsidRPr="00CD1342">
              <w:t xml:space="preserve"> Poster presented at the 25</w:t>
            </w:r>
            <w:r w:rsidRPr="00CD1342">
              <w:rPr>
                <w:vertAlign w:val="superscript"/>
              </w:rPr>
              <w:t>th</w:t>
            </w:r>
            <w:r w:rsidRPr="00CD1342">
              <w:t xml:space="preserve"> Annual Meeting of the Cognitive Neuroscience Society, Boston, MA.</w:t>
            </w:r>
          </w:p>
        </w:tc>
      </w:tr>
      <w:tr w:rsidR="000D5E6C" w:rsidRPr="00A53678" w14:paraId="7024B01C" w14:textId="77777777" w:rsidTr="002366F1">
        <w:trPr>
          <w:trHeight w:val="352"/>
        </w:trPr>
        <w:tc>
          <w:tcPr>
            <w:tcW w:w="10214" w:type="dxa"/>
            <w:gridSpan w:val="2"/>
          </w:tcPr>
          <w:p w14:paraId="4FBBBBE9" w14:textId="42F5371E" w:rsidR="000D5E6C" w:rsidRPr="004A395B" w:rsidRDefault="000D5E6C" w:rsidP="00BE3FE0">
            <w:pPr>
              <w:spacing w:before="120"/>
              <w:ind w:left="806" w:hanging="720"/>
            </w:pPr>
            <w:r>
              <w:rPr>
                <w:bCs/>
              </w:rPr>
              <w:t>3</w:t>
            </w:r>
            <w:r w:rsidRPr="00CD1342">
              <w:rPr>
                <w:bCs/>
              </w:rPr>
              <w:t xml:space="preserve">. </w:t>
            </w:r>
            <w:r w:rsidRPr="00CD1342">
              <w:rPr>
                <w:b/>
              </w:rPr>
              <w:t>Pindus, D.M.</w:t>
            </w:r>
            <w:r w:rsidRPr="00CD1342">
              <w:t xml:space="preserve">, van Der Kamp, E., Van Oort, C., Baxter-Jones, A. &amp; </w:t>
            </w:r>
            <w:proofErr w:type="spellStart"/>
            <w:r w:rsidRPr="00CD1342">
              <w:t>Sherar</w:t>
            </w:r>
            <w:proofErr w:type="spellEnd"/>
            <w:r w:rsidRPr="00CD1342">
              <w:t xml:space="preserve">, L.B. (2012, March). </w:t>
            </w:r>
            <w:r w:rsidRPr="00CD1342">
              <w:rPr>
                <w:i/>
              </w:rPr>
              <w:t xml:space="preserve">Relationship between adiposity and the timing of biological maturation in adolescence and </w:t>
            </w:r>
            <w:r w:rsidRPr="00CD1342">
              <w:rPr>
                <w:i/>
              </w:rPr>
              <w:lastRenderedPageBreak/>
              <w:t>adulthood.</w:t>
            </w:r>
            <w:r w:rsidRPr="00CD1342">
              <w:t xml:space="preserve"> Poster presented at the 19</w:t>
            </w:r>
            <w:r w:rsidRPr="00CD1342">
              <w:rPr>
                <w:vertAlign w:val="superscript"/>
              </w:rPr>
              <w:t>th</w:t>
            </w:r>
            <w:r w:rsidRPr="00CD1342">
              <w:t xml:space="preserve"> Annual Life and Health Sciences Research Day, College of Medicine, University of Saskatchewan, Saskatoon, SK, Canada</w:t>
            </w:r>
            <w:r w:rsidR="004A395B">
              <w:t>.</w:t>
            </w:r>
          </w:p>
        </w:tc>
      </w:tr>
      <w:tr w:rsidR="000D5E6C" w:rsidRPr="00376BEE" w14:paraId="6E4B683A" w14:textId="77777777" w:rsidTr="002366F1">
        <w:trPr>
          <w:trHeight w:val="352"/>
        </w:trPr>
        <w:tc>
          <w:tcPr>
            <w:tcW w:w="10214" w:type="dxa"/>
            <w:gridSpan w:val="2"/>
          </w:tcPr>
          <w:p w14:paraId="4A85138A" w14:textId="77777777" w:rsidR="000D5E6C" w:rsidRPr="00376BEE" w:rsidRDefault="000D5E6C" w:rsidP="00BE3FE0">
            <w:pPr>
              <w:spacing w:before="120"/>
              <w:ind w:left="806" w:hanging="720"/>
            </w:pPr>
            <w:r>
              <w:rPr>
                <w:bCs/>
              </w:rPr>
              <w:lastRenderedPageBreak/>
              <w:t>4</w:t>
            </w:r>
            <w:r w:rsidRPr="00CD1342">
              <w:rPr>
                <w:bCs/>
              </w:rPr>
              <w:t xml:space="preserve">. </w:t>
            </w:r>
            <w:r w:rsidRPr="00CD1342">
              <w:rPr>
                <w:b/>
              </w:rPr>
              <w:t>Pindus, D.M.</w:t>
            </w:r>
            <w:r w:rsidRPr="00CD1342">
              <w:t xml:space="preserve"> &amp; Hendriks M.P.H. (2010, March). </w:t>
            </w:r>
            <w:r w:rsidRPr="00CD1342">
              <w:rPr>
                <w:i/>
              </w:rPr>
              <w:t>Transient Epileptic Amnesia: An elusive epileptic syndrome</w:t>
            </w:r>
            <w:r w:rsidRPr="00CD1342">
              <w:t xml:space="preserve">. Poster presented at Epilepsy and Sleep Update, Epilepsy Centre, </w:t>
            </w:r>
            <w:proofErr w:type="spellStart"/>
            <w:r w:rsidRPr="00CD1342">
              <w:t>Kempenhaeghe</w:t>
            </w:r>
            <w:proofErr w:type="spellEnd"/>
            <w:r w:rsidRPr="00CD1342">
              <w:t xml:space="preserve">, </w:t>
            </w:r>
            <w:proofErr w:type="spellStart"/>
            <w:r w:rsidRPr="00CD1342">
              <w:t>Heeze</w:t>
            </w:r>
            <w:proofErr w:type="spellEnd"/>
            <w:r w:rsidRPr="00CD1342">
              <w:t>, the Netherlands.</w:t>
            </w:r>
          </w:p>
        </w:tc>
      </w:tr>
      <w:tr w:rsidR="000D5E6C" w:rsidRPr="00A53678" w14:paraId="66BFBC36" w14:textId="77777777" w:rsidTr="002366F1">
        <w:trPr>
          <w:trHeight w:val="352"/>
        </w:trPr>
        <w:tc>
          <w:tcPr>
            <w:tcW w:w="10214" w:type="dxa"/>
            <w:gridSpan w:val="2"/>
          </w:tcPr>
          <w:p w14:paraId="04024939" w14:textId="758F98D2" w:rsidR="000D5E6C" w:rsidRPr="004A395B" w:rsidRDefault="000D5E6C" w:rsidP="00BE3FE0">
            <w:pPr>
              <w:spacing w:before="120"/>
              <w:ind w:left="806" w:hanging="720"/>
              <w:rPr>
                <w:sz w:val="20"/>
                <w:szCs w:val="20"/>
              </w:rPr>
            </w:pPr>
            <w:r>
              <w:t xml:space="preserve">5. </w:t>
            </w:r>
            <w:proofErr w:type="spellStart"/>
            <w:r w:rsidRPr="00CD1342">
              <w:t>Józefik</w:t>
            </w:r>
            <w:proofErr w:type="spellEnd"/>
            <w:r w:rsidRPr="00CD1342">
              <w:t xml:space="preserve">, B., </w:t>
            </w:r>
            <w:proofErr w:type="spellStart"/>
            <w:r w:rsidRPr="00CD1342">
              <w:t>Pilecki</w:t>
            </w:r>
            <w:proofErr w:type="spellEnd"/>
            <w:r w:rsidRPr="00CD1342">
              <w:t xml:space="preserve">, M., </w:t>
            </w:r>
            <w:proofErr w:type="spellStart"/>
            <w:r w:rsidRPr="00CD1342">
              <w:t>Okular</w:t>
            </w:r>
            <w:proofErr w:type="spellEnd"/>
            <w:r w:rsidRPr="00CD1342">
              <w:t xml:space="preserve">, D. &amp; </w:t>
            </w:r>
            <w:r w:rsidRPr="00CD1342">
              <w:rPr>
                <w:b/>
              </w:rPr>
              <w:t>Pindus, D.M.</w:t>
            </w:r>
            <w:r w:rsidRPr="00CD1342">
              <w:t xml:space="preserve"> (2008, June). </w:t>
            </w:r>
            <w:r w:rsidRPr="00CD1342">
              <w:rPr>
                <w:i/>
              </w:rPr>
              <w:t>Perception of family relationships in Eating Disorders and depression – implications for psychotherapy. Patient - Therapist - Family relationship.</w:t>
            </w:r>
            <w:r w:rsidRPr="00CD1342">
              <w:t xml:space="preserve"> Poster presented at the 8</w:t>
            </w:r>
            <w:r w:rsidRPr="00CD1342">
              <w:rPr>
                <w:vertAlign w:val="superscript"/>
              </w:rPr>
              <w:t>th</w:t>
            </w:r>
            <w:r w:rsidRPr="00CD1342">
              <w:t xml:space="preserve"> Conference of the European Network for Mental Health Service Evaluation, Krakow, Poland.</w:t>
            </w:r>
          </w:p>
        </w:tc>
      </w:tr>
      <w:tr w:rsidR="000D5E6C" w:rsidRPr="00A53678" w14:paraId="096CA0AA" w14:textId="77777777" w:rsidTr="002366F1">
        <w:trPr>
          <w:trHeight w:val="352"/>
        </w:trPr>
        <w:tc>
          <w:tcPr>
            <w:tcW w:w="10214" w:type="dxa"/>
            <w:gridSpan w:val="2"/>
          </w:tcPr>
          <w:p w14:paraId="10FB07F3" w14:textId="26F4982A" w:rsidR="000D5E6C" w:rsidRPr="004A395B" w:rsidRDefault="000D5E6C" w:rsidP="00BE3FE0">
            <w:pPr>
              <w:spacing w:before="120"/>
              <w:ind w:left="806" w:hanging="720"/>
            </w:pPr>
            <w:r>
              <w:t xml:space="preserve">6. </w:t>
            </w:r>
            <w:proofErr w:type="spellStart"/>
            <w:r w:rsidRPr="00CD1342">
              <w:t>Józefik</w:t>
            </w:r>
            <w:proofErr w:type="spellEnd"/>
            <w:r w:rsidRPr="00CD1342">
              <w:t xml:space="preserve">, B., </w:t>
            </w:r>
            <w:proofErr w:type="spellStart"/>
            <w:r w:rsidRPr="00CD1342">
              <w:t>Pilecki</w:t>
            </w:r>
            <w:proofErr w:type="spellEnd"/>
            <w:r w:rsidRPr="00CD1342">
              <w:t xml:space="preserve">, M., </w:t>
            </w:r>
            <w:proofErr w:type="spellStart"/>
            <w:r w:rsidRPr="00CD1342">
              <w:t>Wolska</w:t>
            </w:r>
            <w:proofErr w:type="spellEnd"/>
            <w:r w:rsidRPr="00CD1342">
              <w:t xml:space="preserve">, M., </w:t>
            </w:r>
            <w:proofErr w:type="spellStart"/>
            <w:r w:rsidRPr="00CD1342">
              <w:t>Okular</w:t>
            </w:r>
            <w:proofErr w:type="spellEnd"/>
            <w:r w:rsidRPr="00CD1342">
              <w:t xml:space="preserve">, D. &amp; </w:t>
            </w:r>
            <w:r w:rsidRPr="00CD1342">
              <w:rPr>
                <w:b/>
              </w:rPr>
              <w:t>Pindus, D.M.</w:t>
            </w:r>
            <w:r w:rsidRPr="00CD1342">
              <w:t xml:space="preserve"> (2007, March). </w:t>
            </w:r>
            <w:r w:rsidRPr="00CD1342">
              <w:rPr>
                <w:i/>
              </w:rPr>
              <w:t>Perception of family relationships in Eating Disorders. Cultural Integration and Differentiation.</w:t>
            </w:r>
            <w:r w:rsidRPr="00CD1342">
              <w:t xml:space="preserve"> Poster presented at the 6</w:t>
            </w:r>
            <w:r w:rsidRPr="00CD1342">
              <w:rPr>
                <w:vertAlign w:val="superscript"/>
              </w:rPr>
              <w:t>th</w:t>
            </w:r>
            <w:r w:rsidRPr="00CD1342">
              <w:t xml:space="preserve"> Congress of the European Family Therapy Association, Glasgow, Scotland</w:t>
            </w:r>
            <w:r w:rsidR="004A395B">
              <w:t>.</w:t>
            </w:r>
          </w:p>
        </w:tc>
      </w:tr>
      <w:tr w:rsidR="000D5E6C" w:rsidRPr="00CD1342" w14:paraId="1C05DD38" w14:textId="77777777" w:rsidTr="002366F1">
        <w:trPr>
          <w:trHeight w:val="352"/>
        </w:trPr>
        <w:tc>
          <w:tcPr>
            <w:tcW w:w="10214" w:type="dxa"/>
            <w:gridSpan w:val="2"/>
          </w:tcPr>
          <w:p w14:paraId="275C53C1" w14:textId="190FDA4A" w:rsidR="000D5E6C" w:rsidRPr="00CD1342" w:rsidRDefault="000D5E6C" w:rsidP="00BE3FE0">
            <w:pPr>
              <w:spacing w:before="120"/>
              <w:ind w:left="806" w:hanging="720"/>
            </w:pPr>
            <w:r>
              <w:t xml:space="preserve">7. </w:t>
            </w:r>
            <w:r w:rsidRPr="00CD1342">
              <w:t xml:space="preserve">Turner-Cobb, J.M., </w:t>
            </w:r>
            <w:proofErr w:type="spellStart"/>
            <w:r w:rsidRPr="00CD1342">
              <w:t>Rixon</w:t>
            </w:r>
            <w:proofErr w:type="spellEnd"/>
            <w:r w:rsidRPr="00CD1342">
              <w:t xml:space="preserve">, L., </w:t>
            </w:r>
            <w:r w:rsidRPr="00CD1342">
              <w:rPr>
                <w:b/>
              </w:rPr>
              <w:t>Pindus, D.M.</w:t>
            </w:r>
            <w:r w:rsidRPr="00CD1342">
              <w:t xml:space="preserve"> &amp; Jessop, D. (2006, March). </w:t>
            </w:r>
            <w:r w:rsidRPr="00CD1342">
              <w:rPr>
                <w:i/>
              </w:rPr>
              <w:t>Psychosocial regulation of immune susceptibility in childhood: Role of temperament and experience of school transition</w:t>
            </w:r>
            <w:r w:rsidRPr="00CD1342">
              <w:t>. Poster presented at the 64</w:t>
            </w:r>
            <w:r w:rsidRPr="00CD1342">
              <w:rPr>
                <w:vertAlign w:val="superscript"/>
              </w:rPr>
              <w:t>th</w:t>
            </w:r>
            <w:r w:rsidRPr="00CD1342">
              <w:t xml:space="preserve"> Annual Meeting of the American Psychosomatic Society, Denver, CO, USA.</w:t>
            </w:r>
          </w:p>
        </w:tc>
      </w:tr>
      <w:tr w:rsidR="000D5E6C" w:rsidRPr="00531FA5" w14:paraId="6C104269" w14:textId="77777777" w:rsidTr="002366F1">
        <w:trPr>
          <w:trHeight w:val="352"/>
        </w:trPr>
        <w:tc>
          <w:tcPr>
            <w:tcW w:w="10214" w:type="dxa"/>
            <w:gridSpan w:val="2"/>
          </w:tcPr>
          <w:p w14:paraId="0BEBB1CA" w14:textId="0A31C5F3" w:rsidR="000D5E6C" w:rsidRPr="004A395B" w:rsidRDefault="000D5E6C" w:rsidP="00BE3FE0">
            <w:pPr>
              <w:spacing w:before="120"/>
              <w:ind w:left="806" w:hanging="720"/>
            </w:pPr>
            <w:r>
              <w:rPr>
                <w:bCs/>
              </w:rPr>
              <w:t>8</w:t>
            </w:r>
            <w:r w:rsidRPr="00CD1342">
              <w:rPr>
                <w:bCs/>
              </w:rPr>
              <w:t xml:space="preserve">. </w:t>
            </w:r>
            <w:r w:rsidRPr="00CD1342">
              <w:rPr>
                <w:b/>
              </w:rPr>
              <w:t>Pindus, D.M.</w:t>
            </w:r>
            <w:r w:rsidRPr="00CD1342">
              <w:t xml:space="preserve">, </w:t>
            </w:r>
            <w:proofErr w:type="spellStart"/>
            <w:r w:rsidRPr="00CD1342">
              <w:t>Rixon</w:t>
            </w:r>
            <w:proofErr w:type="spellEnd"/>
            <w:r w:rsidRPr="00CD1342">
              <w:t xml:space="preserve">, L., Burns, V., Jessop, D. &amp; Turner-Cobb, J.M. (2005, July). </w:t>
            </w:r>
            <w:r w:rsidRPr="00CD1342">
              <w:rPr>
                <w:i/>
              </w:rPr>
              <w:t xml:space="preserve">An exploration of </w:t>
            </w:r>
            <w:r w:rsidR="003B6CF3">
              <w:rPr>
                <w:i/>
              </w:rPr>
              <w:t>children's</w:t>
            </w:r>
            <w:r w:rsidRPr="00CD1342">
              <w:rPr>
                <w:i/>
              </w:rPr>
              <w:t xml:space="preserve"> </w:t>
            </w:r>
            <w:proofErr w:type="spellStart"/>
            <w:r w:rsidRPr="00CD1342">
              <w:rPr>
                <w:i/>
              </w:rPr>
              <w:t>sIgA</w:t>
            </w:r>
            <w:proofErr w:type="spellEnd"/>
            <w:r w:rsidRPr="00CD1342">
              <w:rPr>
                <w:i/>
              </w:rPr>
              <w:t xml:space="preserve"> response following polio vaccine booster: Relation to temperament and cortisol levels at school transition.</w:t>
            </w:r>
            <w:r w:rsidRPr="00CD1342">
              <w:t xml:space="preserve"> Poster presented at the 1</w:t>
            </w:r>
            <w:r w:rsidRPr="00CD1342">
              <w:rPr>
                <w:vertAlign w:val="superscript"/>
              </w:rPr>
              <w:t>st</w:t>
            </w:r>
            <w:r w:rsidRPr="00CD1342">
              <w:t xml:space="preserve"> Seminar on Facilitating Psychology in Psychoneuroimmunology, University of Bath, UK</w:t>
            </w:r>
            <w:r w:rsidR="004A395B">
              <w:t>.</w:t>
            </w:r>
          </w:p>
        </w:tc>
      </w:tr>
      <w:tr w:rsidR="000D5E6C" w:rsidRPr="00A53678" w14:paraId="75B00F91" w14:textId="77777777" w:rsidTr="002366F1">
        <w:trPr>
          <w:trHeight w:val="352"/>
        </w:trPr>
        <w:tc>
          <w:tcPr>
            <w:tcW w:w="10214" w:type="dxa"/>
            <w:gridSpan w:val="2"/>
          </w:tcPr>
          <w:p w14:paraId="4CABCBA3" w14:textId="1BD7D5E0" w:rsidR="000D5E6C" w:rsidRPr="004A395B" w:rsidRDefault="000D5E6C" w:rsidP="00BE3FE0">
            <w:pPr>
              <w:spacing w:before="120"/>
              <w:ind w:left="806" w:hanging="720"/>
            </w:pPr>
            <w:r>
              <w:rPr>
                <w:bCs/>
              </w:rPr>
              <w:t>9</w:t>
            </w:r>
            <w:r w:rsidRPr="00CD1342">
              <w:rPr>
                <w:bCs/>
              </w:rPr>
              <w:t xml:space="preserve">. </w:t>
            </w:r>
            <w:r w:rsidRPr="00CD1342">
              <w:rPr>
                <w:b/>
              </w:rPr>
              <w:t>Pindus D.M.</w:t>
            </w:r>
            <w:r w:rsidRPr="00CD1342">
              <w:t xml:space="preserve"> &amp; </w:t>
            </w:r>
            <w:proofErr w:type="spellStart"/>
            <w:r w:rsidRPr="00CD1342">
              <w:t>Iniewicz</w:t>
            </w:r>
            <w:proofErr w:type="spellEnd"/>
            <w:r w:rsidRPr="00CD1342">
              <w:t xml:space="preserve">, G. (2003, April). </w:t>
            </w:r>
            <w:r w:rsidRPr="00CD1342">
              <w:rPr>
                <w:i/>
              </w:rPr>
              <w:t>The prevalence of depression among girls suffering from anorexia nervosa.</w:t>
            </w:r>
            <w:r w:rsidRPr="00CD1342">
              <w:t xml:space="preserve"> Poster presented at the International Symposium on Eating Disorders, Imperial College, London, UK.</w:t>
            </w:r>
          </w:p>
        </w:tc>
      </w:tr>
      <w:tr w:rsidR="000D5E6C" w:rsidRPr="00CD1342" w14:paraId="30E22C0E" w14:textId="77777777" w:rsidTr="00470046">
        <w:trPr>
          <w:trHeight w:val="352"/>
        </w:trPr>
        <w:tc>
          <w:tcPr>
            <w:tcW w:w="10214" w:type="dxa"/>
            <w:gridSpan w:val="2"/>
          </w:tcPr>
          <w:p w14:paraId="7E522854" w14:textId="77777777" w:rsidR="000D5E6C" w:rsidRPr="00CD1342" w:rsidRDefault="000D5E6C" w:rsidP="00BE3FE0">
            <w:pPr>
              <w:spacing w:before="120"/>
              <w:ind w:left="806" w:hanging="720"/>
            </w:pPr>
            <w:r>
              <w:t xml:space="preserve">10. </w:t>
            </w:r>
            <w:proofErr w:type="spellStart"/>
            <w:r w:rsidRPr="00CD1342">
              <w:t>Zdenkowska</w:t>
            </w:r>
            <w:proofErr w:type="spellEnd"/>
            <w:r w:rsidRPr="00CD1342">
              <w:t xml:space="preserve">- </w:t>
            </w:r>
            <w:proofErr w:type="spellStart"/>
            <w:r w:rsidRPr="00CD1342">
              <w:t>Pilecka</w:t>
            </w:r>
            <w:proofErr w:type="spellEnd"/>
            <w:r w:rsidRPr="00CD1342">
              <w:t xml:space="preserve">, M. &amp; </w:t>
            </w:r>
            <w:r w:rsidRPr="00CD1342">
              <w:rPr>
                <w:b/>
              </w:rPr>
              <w:t>Pindus D.M.</w:t>
            </w:r>
            <w:r w:rsidRPr="00CD1342">
              <w:t xml:space="preserve"> (2002, May). </w:t>
            </w:r>
            <w:r w:rsidRPr="00CD1342">
              <w:rPr>
                <w:i/>
              </w:rPr>
              <w:t xml:space="preserve">Development of Eating Disorders in Poland: The statistics of Eating Disorders at the Department of Psychiatry for Children and Adolescents, Collegium </w:t>
            </w:r>
            <w:proofErr w:type="spellStart"/>
            <w:r w:rsidRPr="00CD1342">
              <w:rPr>
                <w:i/>
              </w:rPr>
              <w:t>Medicum</w:t>
            </w:r>
            <w:proofErr w:type="spellEnd"/>
            <w:r w:rsidRPr="00CD1342">
              <w:rPr>
                <w:i/>
              </w:rPr>
              <w:t xml:space="preserve"> UJ, Krakow, Poland.</w:t>
            </w:r>
            <w:r w:rsidRPr="00CD1342">
              <w:t xml:space="preserve"> Poster presented at the 1</w:t>
            </w:r>
            <w:r w:rsidRPr="00CD1342">
              <w:rPr>
                <w:vertAlign w:val="superscript"/>
              </w:rPr>
              <w:t>st</w:t>
            </w:r>
            <w:r w:rsidRPr="00CD1342">
              <w:t xml:space="preserve"> Polish Conference on Eating Disorders, Collegium </w:t>
            </w:r>
            <w:proofErr w:type="spellStart"/>
            <w:r w:rsidRPr="00CD1342">
              <w:t>Medicum</w:t>
            </w:r>
            <w:proofErr w:type="spellEnd"/>
            <w:r w:rsidRPr="00CD1342">
              <w:t>, Jagiellonian University, Krakow, Poland.</w:t>
            </w:r>
          </w:p>
        </w:tc>
      </w:tr>
      <w:tr w:rsidR="000D5E6C" w:rsidRPr="008633BA" w14:paraId="584D03C0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6FC0F391" w14:textId="77777777" w:rsidR="000D5E6C" w:rsidRPr="008633BA" w:rsidRDefault="000D5E6C" w:rsidP="00470046">
            <w:pPr>
              <w:spacing w:before="240" w:after="120"/>
              <w:ind w:left="0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>Research Grants and Funding</w:t>
            </w:r>
          </w:p>
        </w:tc>
      </w:tr>
      <w:tr w:rsidR="000D5E6C" w:rsidRPr="00070DC6" w14:paraId="23F276F8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1D95C32E" w14:textId="77777777" w:rsidR="000D5E6C" w:rsidRPr="00205A70" w:rsidRDefault="000D5E6C" w:rsidP="007F7A20">
            <w:pPr>
              <w:pStyle w:val="CVBullet"/>
              <w:numPr>
                <w:ilvl w:val="0"/>
                <w:numId w:val="0"/>
              </w:numPr>
              <w:spacing w:before="160" w:after="0" w:line="240" w:lineRule="auto"/>
              <w:ind w:left="418" w:hanging="360"/>
              <w:contextualSpacing w:val="0"/>
              <w:rPr>
                <w:b/>
                <w:sz w:val="24"/>
                <w:u w:val="single"/>
                <w:lang w:val="en-US"/>
              </w:rPr>
            </w:pPr>
            <w:r w:rsidRPr="00205A70">
              <w:rPr>
                <w:b/>
                <w:sz w:val="24"/>
                <w:u w:val="single"/>
                <w:lang w:val="en-US"/>
              </w:rPr>
              <w:t>Campus Research Board, University of Illinois at Urbana Champaign</w:t>
            </w:r>
          </w:p>
          <w:p w14:paraId="250D5C67" w14:textId="5B0D51F5" w:rsidR="00124AB6" w:rsidRPr="000F36FC" w:rsidRDefault="000D5E6C" w:rsidP="00CE5B7F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430" w:hanging="366"/>
              <w:contextualSpacing w:val="0"/>
              <w:rPr>
                <w:bCs/>
                <w:sz w:val="24"/>
                <w:lang w:val="en-US"/>
              </w:rPr>
            </w:pPr>
            <w:r w:rsidRPr="000F36FC">
              <w:rPr>
                <w:b/>
                <w:sz w:val="24"/>
                <w:lang w:val="en-US"/>
              </w:rPr>
              <w:t>Pindus, DM (PI)</w:t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="00CE5B7F">
              <w:rPr>
                <w:b/>
                <w:sz w:val="24"/>
                <w:lang w:val="en-US"/>
              </w:rPr>
              <w:t xml:space="preserve">          </w:t>
            </w:r>
            <w:r w:rsidRPr="000F36FC">
              <w:rPr>
                <w:bCs/>
                <w:sz w:val="24"/>
                <w:lang w:val="en-US"/>
              </w:rPr>
              <w:t>11/4/2019 – 10/4/2022</w:t>
            </w:r>
          </w:p>
          <w:p w14:paraId="28889247" w14:textId="360626DA" w:rsidR="008A1D04" w:rsidRPr="000F36FC" w:rsidRDefault="008A1D04" w:rsidP="00CE5B7F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430" w:hanging="366"/>
              <w:contextualSpacing w:val="0"/>
              <w:rPr>
                <w:bCs/>
                <w:sz w:val="24"/>
                <w:lang w:val="en-US"/>
              </w:rPr>
            </w:pPr>
            <w:r w:rsidRPr="000F36FC">
              <w:rPr>
                <w:b/>
                <w:sz w:val="24"/>
                <w:lang w:val="en-US"/>
              </w:rPr>
              <w:t xml:space="preserve">Award No. </w:t>
            </w:r>
            <w:r w:rsidR="00192B66" w:rsidRPr="000F36FC">
              <w:rPr>
                <w:sz w:val="24"/>
              </w:rPr>
              <w:t>RB20025</w:t>
            </w:r>
          </w:p>
          <w:p w14:paraId="240CE211" w14:textId="19E9CC78" w:rsidR="000D5E6C" w:rsidRPr="000F36FC" w:rsidRDefault="000D5E6C" w:rsidP="00CE5B7F">
            <w:pPr>
              <w:pStyle w:val="CVBullet"/>
              <w:numPr>
                <w:ilvl w:val="0"/>
                <w:numId w:val="0"/>
              </w:numPr>
              <w:spacing w:line="240" w:lineRule="auto"/>
              <w:ind w:left="964" w:hanging="900"/>
              <w:rPr>
                <w:bCs/>
                <w:sz w:val="24"/>
                <w:lang w:val="en-US"/>
              </w:rPr>
            </w:pPr>
            <w:r w:rsidRPr="000F36FC">
              <w:rPr>
                <w:b/>
                <w:sz w:val="24"/>
                <w:lang w:val="en-US"/>
              </w:rPr>
              <w:t xml:space="preserve">Project: </w:t>
            </w:r>
            <w:r w:rsidRPr="000F36FC">
              <w:rPr>
                <w:bCs/>
                <w:sz w:val="24"/>
                <w:lang w:val="en-US"/>
              </w:rPr>
              <w:t>Interrupting prolonged sitting with brief physical activity bouts to improve neurocognitive</w:t>
            </w:r>
            <w:r w:rsidR="00CE5B7F">
              <w:rPr>
                <w:bCs/>
                <w:sz w:val="24"/>
                <w:lang w:val="en-US"/>
              </w:rPr>
              <w:t xml:space="preserve"> </w:t>
            </w:r>
            <w:r w:rsidRPr="000F36FC">
              <w:rPr>
                <w:bCs/>
                <w:sz w:val="24"/>
                <w:lang w:val="en-US"/>
              </w:rPr>
              <w:t>function in overweight and obese children.</w:t>
            </w:r>
          </w:p>
          <w:p w14:paraId="447E264E" w14:textId="77777777" w:rsidR="000D5E6C" w:rsidRDefault="000D5E6C" w:rsidP="00CE5B7F">
            <w:pPr>
              <w:pStyle w:val="CVBullet"/>
              <w:numPr>
                <w:ilvl w:val="0"/>
                <w:numId w:val="0"/>
              </w:numPr>
              <w:spacing w:before="120" w:after="0" w:line="240" w:lineRule="auto"/>
              <w:ind w:left="430" w:hanging="366"/>
              <w:rPr>
                <w:bCs/>
                <w:sz w:val="24"/>
                <w:lang w:val="en-US"/>
              </w:rPr>
            </w:pPr>
            <w:r w:rsidRPr="000F36FC">
              <w:rPr>
                <w:b/>
                <w:sz w:val="24"/>
                <w:lang w:val="en-US"/>
              </w:rPr>
              <w:t>Budget</w:t>
            </w:r>
            <w:r w:rsidRPr="000F36FC">
              <w:rPr>
                <w:bCs/>
                <w:sz w:val="24"/>
                <w:lang w:val="en-US"/>
              </w:rPr>
              <w:t>: $30,000</w:t>
            </w:r>
          </w:p>
          <w:p w14:paraId="369049CA" w14:textId="77777777" w:rsidR="003D0D64" w:rsidRPr="000F36FC" w:rsidRDefault="003D0D64" w:rsidP="003D0D64">
            <w:pPr>
              <w:pStyle w:val="CVBullet"/>
              <w:numPr>
                <w:ilvl w:val="0"/>
                <w:numId w:val="0"/>
              </w:numPr>
              <w:spacing w:before="160" w:after="0" w:line="240" w:lineRule="auto"/>
              <w:ind w:left="58"/>
              <w:contextualSpacing w:val="0"/>
              <w:rPr>
                <w:bCs/>
                <w:sz w:val="24"/>
                <w:lang w:val="en-US"/>
              </w:rPr>
            </w:pPr>
            <w:r w:rsidRPr="00205A70">
              <w:rPr>
                <w:b/>
                <w:sz w:val="24"/>
                <w:u w:val="single"/>
                <w:lang w:val="en-US"/>
              </w:rPr>
              <w:t xml:space="preserve">NIH/NIA P30 </w:t>
            </w:r>
            <w:proofErr w:type="spellStart"/>
            <w:r w:rsidRPr="00205A70">
              <w:rPr>
                <w:b/>
                <w:sz w:val="24"/>
                <w:u w:val="single"/>
                <w:lang w:val="en-US"/>
              </w:rPr>
              <w:t>Roybal</w:t>
            </w:r>
            <w:proofErr w:type="spellEnd"/>
            <w:r w:rsidRPr="00205A70">
              <w:rPr>
                <w:b/>
                <w:sz w:val="24"/>
                <w:u w:val="single"/>
                <w:lang w:val="en-US"/>
              </w:rPr>
              <w:t xml:space="preserve"> Centre Grant</w:t>
            </w:r>
            <w:r w:rsidRPr="00205A70">
              <w:rPr>
                <w:bCs/>
                <w:sz w:val="24"/>
                <w:u w:val="single"/>
                <w:lang w:val="en-US"/>
              </w:rPr>
              <w:t xml:space="preserve"> </w:t>
            </w:r>
            <w:r w:rsidRPr="00205A70">
              <w:rPr>
                <w:bCs/>
                <w:sz w:val="24"/>
                <w:lang w:val="en-US"/>
              </w:rPr>
              <w:tab/>
            </w:r>
            <w:r w:rsidRPr="000F36FC">
              <w:rPr>
                <w:bCs/>
                <w:sz w:val="24"/>
                <w:lang w:val="en-US"/>
              </w:rPr>
              <w:tab/>
            </w:r>
            <w:r w:rsidRPr="000F36FC">
              <w:rPr>
                <w:bCs/>
                <w:sz w:val="24"/>
                <w:lang w:val="en-US"/>
              </w:rPr>
              <w:tab/>
            </w:r>
            <w:r w:rsidRPr="000F36FC">
              <w:rPr>
                <w:bCs/>
                <w:sz w:val="24"/>
                <w:lang w:val="en-US"/>
              </w:rPr>
              <w:tab/>
            </w:r>
            <w:r w:rsidRPr="000F36FC">
              <w:rPr>
                <w:bCs/>
                <w:sz w:val="24"/>
                <w:lang w:val="en-US"/>
              </w:rPr>
              <w:tab/>
            </w:r>
            <w:r w:rsidRPr="000F36FC">
              <w:rPr>
                <w:bCs/>
                <w:sz w:val="24"/>
                <w:lang w:val="en-US"/>
              </w:rPr>
              <w:tab/>
            </w:r>
            <w:r>
              <w:rPr>
                <w:bCs/>
                <w:sz w:val="24"/>
                <w:lang w:val="en-US"/>
              </w:rPr>
              <w:t xml:space="preserve">       1</w:t>
            </w:r>
            <w:r w:rsidRPr="000F36FC">
              <w:rPr>
                <w:bCs/>
                <w:sz w:val="24"/>
                <w:lang w:val="en-US"/>
              </w:rPr>
              <w:t>0/2019-05/2022</w:t>
            </w:r>
          </w:p>
          <w:p w14:paraId="586BA0D9" w14:textId="77777777" w:rsidR="003D0D64" w:rsidRPr="000F36FC" w:rsidRDefault="003D0D64" w:rsidP="003D0D64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64"/>
              <w:contextualSpacing w:val="0"/>
              <w:rPr>
                <w:bCs/>
                <w:sz w:val="24"/>
                <w:lang w:val="en-US"/>
              </w:rPr>
            </w:pPr>
            <w:r w:rsidRPr="000F36FC">
              <w:rPr>
                <w:bCs/>
                <w:sz w:val="24"/>
                <w:lang w:val="en-US"/>
              </w:rPr>
              <w:t>Lachman, M. (PI Centre); Geddes, M. (PI Study)</w:t>
            </w:r>
            <w:r w:rsidRPr="000F36FC">
              <w:rPr>
                <w:bCs/>
                <w:sz w:val="24"/>
                <w:lang w:val="en-US"/>
              </w:rPr>
              <w:tab/>
            </w:r>
            <w:r>
              <w:rPr>
                <w:bCs/>
                <w:sz w:val="24"/>
                <w:lang w:val="en-US"/>
              </w:rPr>
              <w:tab/>
            </w:r>
            <w:r>
              <w:rPr>
                <w:bCs/>
                <w:sz w:val="24"/>
                <w:lang w:val="en-US"/>
              </w:rPr>
              <w:tab/>
              <w:t xml:space="preserve">          </w:t>
            </w:r>
            <w:r w:rsidRPr="000F36FC">
              <w:rPr>
                <w:b/>
                <w:sz w:val="24"/>
                <w:lang w:val="en-US"/>
              </w:rPr>
              <w:t>Pindus, D.M. (Collaborator)</w:t>
            </w:r>
          </w:p>
          <w:p w14:paraId="34069633" w14:textId="77777777" w:rsidR="003D0D64" w:rsidRPr="000F36FC" w:rsidRDefault="003D0D64" w:rsidP="003D0D64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64"/>
              <w:contextualSpacing w:val="0"/>
              <w:rPr>
                <w:bCs/>
                <w:sz w:val="24"/>
                <w:lang w:val="en-US"/>
              </w:rPr>
            </w:pPr>
            <w:r w:rsidRPr="000F36FC">
              <w:rPr>
                <w:bCs/>
                <w:sz w:val="24"/>
                <w:lang w:val="en-US"/>
              </w:rPr>
              <w:t>Award No. 2P30AG048785-06</w:t>
            </w:r>
          </w:p>
          <w:p w14:paraId="7BBCF58B" w14:textId="77777777" w:rsidR="003D0D64" w:rsidRPr="000F36FC" w:rsidRDefault="003D0D64" w:rsidP="003D0D64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64"/>
              <w:contextualSpacing w:val="0"/>
              <w:rPr>
                <w:bCs/>
                <w:sz w:val="24"/>
                <w:lang w:val="en-US"/>
              </w:rPr>
            </w:pPr>
            <w:r w:rsidRPr="000F36FC">
              <w:rPr>
                <w:bCs/>
                <w:sz w:val="24"/>
                <w:lang w:val="en-US"/>
              </w:rPr>
              <w:t>Subaward number 403861</w:t>
            </w:r>
          </w:p>
          <w:p w14:paraId="1B24DF97" w14:textId="77777777" w:rsidR="003D0D64" w:rsidRPr="000F36FC" w:rsidRDefault="003D0D64" w:rsidP="003D0D64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964" w:hanging="900"/>
              <w:contextualSpacing w:val="0"/>
              <w:rPr>
                <w:bCs/>
                <w:sz w:val="24"/>
                <w:lang w:val="en-US"/>
              </w:rPr>
            </w:pPr>
            <w:r w:rsidRPr="006D56D6">
              <w:rPr>
                <w:b/>
                <w:bCs/>
                <w:sz w:val="24"/>
                <w:lang w:val="en-US"/>
              </w:rPr>
              <w:t>Project:</w:t>
            </w:r>
            <w:r w:rsidRPr="000F36FC">
              <w:rPr>
                <w:bCs/>
                <w:sz w:val="24"/>
                <w:lang w:val="en-US"/>
              </w:rPr>
              <w:t xml:space="preserve"> The daily activity study of health (DASH): A pilot randomized controlled trial to enhance</w:t>
            </w:r>
            <w:r>
              <w:rPr>
                <w:bCs/>
                <w:sz w:val="24"/>
                <w:lang w:val="en-US"/>
              </w:rPr>
              <w:t xml:space="preserve"> </w:t>
            </w:r>
            <w:r w:rsidRPr="000F36FC">
              <w:rPr>
                <w:bCs/>
                <w:sz w:val="24"/>
                <w:lang w:val="en-US"/>
              </w:rPr>
              <w:t>motivation and physical activity in sedentary older adults</w:t>
            </w:r>
            <w:r>
              <w:rPr>
                <w:bCs/>
                <w:sz w:val="24"/>
                <w:lang w:val="en-US"/>
              </w:rPr>
              <w:t>.</w:t>
            </w:r>
          </w:p>
          <w:p w14:paraId="4D0204E7" w14:textId="77777777" w:rsidR="003D0D64" w:rsidRDefault="003D0D64" w:rsidP="003D0D64">
            <w:pPr>
              <w:pStyle w:val="CVBullet"/>
              <w:numPr>
                <w:ilvl w:val="0"/>
                <w:numId w:val="0"/>
              </w:numPr>
              <w:spacing w:before="120" w:after="0" w:line="240" w:lineRule="auto"/>
              <w:ind w:left="430" w:hanging="366"/>
              <w:rPr>
                <w:bCs/>
                <w:sz w:val="24"/>
                <w:lang w:val="en-US"/>
              </w:rPr>
            </w:pPr>
            <w:r w:rsidRPr="000F36FC">
              <w:rPr>
                <w:b/>
                <w:sz w:val="24"/>
                <w:lang w:val="en-US"/>
              </w:rPr>
              <w:t>Budget:</w:t>
            </w:r>
            <w:r w:rsidRPr="000F36FC">
              <w:rPr>
                <w:bCs/>
                <w:sz w:val="24"/>
                <w:lang w:val="en-US"/>
              </w:rPr>
              <w:t xml:space="preserve"> $149,421 USD</w:t>
            </w:r>
          </w:p>
          <w:p w14:paraId="6AA38EF3" w14:textId="77777777" w:rsidR="003D0D64" w:rsidRDefault="003D0D64" w:rsidP="003D0D64">
            <w:pPr>
              <w:pStyle w:val="CVBullet"/>
              <w:numPr>
                <w:ilvl w:val="0"/>
                <w:numId w:val="0"/>
              </w:numPr>
              <w:spacing w:before="160" w:after="0" w:line="240" w:lineRule="auto"/>
              <w:ind w:left="58"/>
              <w:contextualSpacing w:val="0"/>
              <w:rPr>
                <w:b/>
                <w:sz w:val="24"/>
                <w:u w:val="single"/>
                <w:lang w:val="en-US"/>
              </w:rPr>
            </w:pPr>
          </w:p>
          <w:p w14:paraId="3D54E576" w14:textId="62657E1A" w:rsidR="003D0D64" w:rsidRPr="000F36FC" w:rsidRDefault="003D0D64" w:rsidP="003D0D64">
            <w:pPr>
              <w:pStyle w:val="CVBullet"/>
              <w:numPr>
                <w:ilvl w:val="0"/>
                <w:numId w:val="0"/>
              </w:numPr>
              <w:spacing w:before="160" w:after="0" w:line="240" w:lineRule="auto"/>
              <w:ind w:left="58"/>
              <w:contextualSpacing w:val="0"/>
              <w:rPr>
                <w:bCs/>
                <w:sz w:val="24"/>
                <w:lang w:val="en-US"/>
              </w:rPr>
            </w:pPr>
            <w:r w:rsidRPr="00205A70">
              <w:rPr>
                <w:b/>
                <w:sz w:val="24"/>
                <w:u w:val="single"/>
                <w:lang w:val="en-US"/>
              </w:rPr>
              <w:lastRenderedPageBreak/>
              <w:t>Dairy Management, Inc.</w:t>
            </w:r>
            <w:r w:rsidRPr="00205A70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  <w:lang w:val="en-US"/>
              </w:rPr>
              <w:tab/>
              <w:t xml:space="preserve">       </w:t>
            </w:r>
            <w:r w:rsidRPr="000F36FC">
              <w:rPr>
                <w:sz w:val="24"/>
                <w:lang w:val="en-US"/>
              </w:rPr>
              <w:t>06/2109-05/2021</w:t>
            </w:r>
          </w:p>
          <w:p w14:paraId="7CF3C192" w14:textId="77777777" w:rsidR="003D0D64" w:rsidRPr="000F36FC" w:rsidRDefault="003D0D64" w:rsidP="003D0D64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64"/>
              <w:contextualSpacing w:val="0"/>
              <w:rPr>
                <w:b/>
                <w:sz w:val="24"/>
                <w:lang w:val="en-US"/>
              </w:rPr>
            </w:pPr>
            <w:proofErr w:type="spellStart"/>
            <w:r w:rsidRPr="000F36FC">
              <w:rPr>
                <w:sz w:val="24"/>
                <w:lang w:val="en-US"/>
              </w:rPr>
              <w:t>Burd</w:t>
            </w:r>
            <w:proofErr w:type="spellEnd"/>
            <w:r w:rsidRPr="000F36FC">
              <w:rPr>
                <w:sz w:val="24"/>
                <w:lang w:val="en-US"/>
              </w:rPr>
              <w:t>, N. (PI)</w:t>
            </w:r>
            <w:r w:rsidRPr="000F36FC">
              <w:rPr>
                <w:sz w:val="24"/>
                <w:lang w:val="en-US"/>
              </w:rPr>
              <w:tab/>
            </w:r>
            <w:r w:rsidRPr="000F36FC">
              <w:rPr>
                <w:sz w:val="24"/>
                <w:lang w:val="en-US"/>
              </w:rPr>
              <w:tab/>
            </w:r>
            <w:r w:rsidRPr="000F36FC">
              <w:rPr>
                <w:sz w:val="24"/>
                <w:lang w:val="en-US"/>
              </w:rPr>
              <w:tab/>
            </w:r>
            <w:r w:rsidRPr="000F36FC">
              <w:rPr>
                <w:sz w:val="24"/>
                <w:lang w:val="en-US"/>
              </w:rPr>
              <w:tab/>
            </w:r>
            <w:r w:rsidRPr="000F36FC">
              <w:rPr>
                <w:sz w:val="24"/>
                <w:lang w:val="en-US"/>
              </w:rPr>
              <w:tab/>
            </w:r>
            <w:r w:rsidRPr="000F36FC">
              <w:rPr>
                <w:sz w:val="24"/>
                <w:lang w:val="en-US"/>
              </w:rPr>
              <w:tab/>
            </w:r>
            <w:r w:rsidRPr="000F36FC"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>Pindus, D.M. (Co-I)</w:t>
            </w:r>
          </w:p>
          <w:p w14:paraId="2E55F8D9" w14:textId="77777777" w:rsidR="003D0D64" w:rsidRPr="000F36FC" w:rsidRDefault="003D0D64" w:rsidP="003D0D64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64"/>
              <w:contextualSpacing w:val="0"/>
              <w:rPr>
                <w:sz w:val="24"/>
                <w:lang w:val="en-US"/>
              </w:rPr>
            </w:pPr>
            <w:r w:rsidRPr="000F36FC">
              <w:rPr>
                <w:b/>
                <w:sz w:val="24"/>
                <w:lang w:val="en-US"/>
              </w:rPr>
              <w:t xml:space="preserve">Award No.: </w:t>
            </w:r>
            <w:r w:rsidRPr="000F36FC">
              <w:rPr>
                <w:bCs/>
                <w:sz w:val="24"/>
                <w:lang w:val="en-US"/>
              </w:rPr>
              <w:t>581 DMI Contract #3073-0 CY19</w:t>
            </w:r>
          </w:p>
          <w:p w14:paraId="33386B95" w14:textId="77777777" w:rsidR="003D0D64" w:rsidRPr="000F36FC" w:rsidRDefault="003D0D64" w:rsidP="003D0D64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964" w:hanging="900"/>
              <w:contextualSpacing w:val="0"/>
              <w:rPr>
                <w:sz w:val="24"/>
                <w:lang w:val="en-US"/>
              </w:rPr>
            </w:pPr>
            <w:r w:rsidRPr="000F36FC">
              <w:rPr>
                <w:b/>
                <w:bCs/>
                <w:sz w:val="24"/>
                <w:lang w:val="en-US"/>
              </w:rPr>
              <w:t>Project:</w:t>
            </w:r>
            <w:r w:rsidRPr="000F36FC">
              <w:rPr>
                <w:sz w:val="24"/>
                <w:lang w:val="en-US"/>
              </w:rPr>
              <w:t xml:space="preserve"> Dairy food consumption and its effects on inflammation and the postprandial regulation of muscle protein synthesis.</w:t>
            </w:r>
          </w:p>
          <w:p w14:paraId="1684094D" w14:textId="77777777" w:rsidR="003D0D64" w:rsidRPr="002F539F" w:rsidRDefault="003D0D64" w:rsidP="003D0D64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64"/>
              <w:contextualSpacing w:val="0"/>
              <w:rPr>
                <w:bCs/>
                <w:sz w:val="24"/>
                <w:lang w:val="en-US"/>
              </w:rPr>
            </w:pPr>
            <w:r w:rsidRPr="000F36FC">
              <w:rPr>
                <w:b/>
                <w:sz w:val="24"/>
                <w:lang w:val="en-US"/>
              </w:rPr>
              <w:t xml:space="preserve">Budget: </w:t>
            </w:r>
            <w:r w:rsidRPr="000F36FC">
              <w:rPr>
                <w:bCs/>
                <w:sz w:val="24"/>
                <w:lang w:val="en-US"/>
              </w:rPr>
              <w:t>$460, 293</w:t>
            </w:r>
          </w:p>
          <w:p w14:paraId="1D49669E" w14:textId="2363F6DB" w:rsidR="003D0D64" w:rsidRPr="000F36FC" w:rsidRDefault="003D0D64" w:rsidP="003D0D64">
            <w:pPr>
              <w:pStyle w:val="CVBullet"/>
              <w:numPr>
                <w:ilvl w:val="0"/>
                <w:numId w:val="0"/>
              </w:numPr>
              <w:spacing w:before="120" w:after="0" w:line="240" w:lineRule="auto"/>
              <w:ind w:left="430" w:hanging="366"/>
              <w:rPr>
                <w:b/>
                <w:sz w:val="24"/>
                <w:lang w:val="en-US"/>
              </w:rPr>
            </w:pPr>
          </w:p>
        </w:tc>
      </w:tr>
      <w:tr w:rsidR="000D5E6C" w:rsidRPr="00B74084" w14:paraId="170D6909" w14:textId="77777777" w:rsidTr="002366F1">
        <w:trPr>
          <w:trHeight w:val="352"/>
        </w:trPr>
        <w:tc>
          <w:tcPr>
            <w:tcW w:w="10214" w:type="dxa"/>
            <w:gridSpan w:val="2"/>
          </w:tcPr>
          <w:p w14:paraId="29DDA6F1" w14:textId="553F137B" w:rsidR="000D5E6C" w:rsidRPr="000F36FC" w:rsidRDefault="000D5E6C" w:rsidP="00BE3FE0">
            <w:pPr>
              <w:pStyle w:val="CVBullet"/>
              <w:numPr>
                <w:ilvl w:val="0"/>
                <w:numId w:val="0"/>
              </w:numPr>
              <w:spacing w:before="160" w:after="0" w:line="240" w:lineRule="auto"/>
              <w:ind w:left="58"/>
              <w:contextualSpacing w:val="0"/>
              <w:rPr>
                <w:sz w:val="24"/>
                <w:lang w:val="en-US"/>
              </w:rPr>
            </w:pPr>
            <w:bookmarkStart w:id="3" w:name="_Hlk7361925"/>
            <w:r w:rsidRPr="00205A70">
              <w:rPr>
                <w:b/>
                <w:sz w:val="24"/>
                <w:u w:val="single"/>
                <w:lang w:val="en-US"/>
              </w:rPr>
              <w:lastRenderedPageBreak/>
              <w:t>Action Medical Research, UK</w:t>
            </w:r>
            <w:bookmarkEnd w:id="3"/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="00124AB6" w:rsidRPr="000F36FC">
              <w:rPr>
                <w:b/>
                <w:sz w:val="24"/>
                <w:lang w:val="en-US"/>
              </w:rPr>
              <w:tab/>
            </w:r>
            <w:r w:rsidR="00860908" w:rsidRPr="000F36FC">
              <w:rPr>
                <w:b/>
                <w:sz w:val="24"/>
                <w:lang w:val="en-US"/>
              </w:rPr>
              <w:t xml:space="preserve">   </w:t>
            </w:r>
            <w:r w:rsidR="00B91E28">
              <w:rPr>
                <w:b/>
                <w:sz w:val="24"/>
                <w:lang w:val="en-US"/>
              </w:rPr>
              <w:t xml:space="preserve"> </w:t>
            </w:r>
            <w:r w:rsidRPr="000F36FC">
              <w:rPr>
                <w:sz w:val="24"/>
                <w:lang w:val="en-US"/>
              </w:rPr>
              <w:t>01/2018 – 06/2020</w:t>
            </w:r>
          </w:p>
          <w:p w14:paraId="375A3BE0" w14:textId="5598E040" w:rsidR="000D5E6C" w:rsidRDefault="000D5E6C" w:rsidP="006D56D6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64"/>
              <w:contextualSpacing w:val="0"/>
              <w:rPr>
                <w:b/>
                <w:sz w:val="24"/>
                <w:lang w:val="en-US"/>
              </w:rPr>
            </w:pPr>
            <w:r w:rsidRPr="000F36FC">
              <w:rPr>
                <w:sz w:val="24"/>
                <w:lang w:val="en-US"/>
              </w:rPr>
              <w:t>Dawes, H. (PI)</w:t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Pr="000F36FC">
              <w:rPr>
                <w:b/>
                <w:sz w:val="24"/>
                <w:lang w:val="en-US"/>
              </w:rPr>
              <w:tab/>
            </w:r>
            <w:r w:rsidR="00B91E28">
              <w:rPr>
                <w:b/>
                <w:sz w:val="24"/>
                <w:lang w:val="en-US"/>
              </w:rPr>
              <w:t xml:space="preserve">          </w:t>
            </w:r>
            <w:r w:rsidRPr="000F36FC">
              <w:rPr>
                <w:b/>
                <w:sz w:val="24"/>
                <w:lang w:val="en-US"/>
              </w:rPr>
              <w:t>Pindus, D.M. (Co-</w:t>
            </w:r>
            <w:r w:rsidR="007D57BE">
              <w:rPr>
                <w:b/>
                <w:sz w:val="24"/>
                <w:lang w:val="en-US"/>
              </w:rPr>
              <w:t>applicant</w:t>
            </w:r>
            <w:r w:rsidRPr="000F36FC">
              <w:rPr>
                <w:b/>
                <w:sz w:val="24"/>
                <w:lang w:val="en-US"/>
              </w:rPr>
              <w:t>)</w:t>
            </w:r>
          </w:p>
          <w:p w14:paraId="64DFD25C" w14:textId="1CA9E609" w:rsidR="006D56D6" w:rsidRDefault="006D56D6" w:rsidP="006D56D6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964" w:hanging="900"/>
              <w:contextualSpacing w:val="0"/>
              <w:rPr>
                <w:b/>
                <w:sz w:val="24"/>
                <w:lang w:val="en-US"/>
              </w:rPr>
            </w:pPr>
            <w:r w:rsidRPr="006D56D6">
              <w:rPr>
                <w:b/>
                <w:sz w:val="24"/>
                <w:lang w:val="en-US"/>
              </w:rPr>
              <w:t xml:space="preserve">Project: </w:t>
            </w:r>
            <w:r w:rsidRPr="006D56D6">
              <w:rPr>
                <w:sz w:val="24"/>
                <w:lang w:val="en-US"/>
              </w:rPr>
              <w:t>Standing up for Cerebral Palsy: Evaluation of a standing physical activity intervention. A pilot and feasibility study into the effects of breaking sitting time on cognitive function in adolescents with cerebral palsy.</w:t>
            </w:r>
          </w:p>
          <w:p w14:paraId="14AB9F5D" w14:textId="1FAFE283" w:rsidR="00D72225" w:rsidRPr="000F36FC" w:rsidRDefault="000D5E6C" w:rsidP="003D0D64">
            <w:pPr>
              <w:pStyle w:val="CVBullet"/>
              <w:numPr>
                <w:ilvl w:val="0"/>
                <w:numId w:val="0"/>
              </w:numPr>
              <w:spacing w:after="0" w:line="240" w:lineRule="auto"/>
              <w:ind w:left="64"/>
              <w:contextualSpacing w:val="0"/>
              <w:rPr>
                <w:bCs/>
                <w:sz w:val="24"/>
                <w:lang w:val="en-US"/>
              </w:rPr>
            </w:pPr>
            <w:r w:rsidRPr="000F36FC">
              <w:rPr>
                <w:b/>
                <w:sz w:val="24"/>
                <w:lang w:val="en-US"/>
              </w:rPr>
              <w:t xml:space="preserve">Budget: </w:t>
            </w:r>
            <w:r w:rsidRPr="000F36FC">
              <w:rPr>
                <w:bCs/>
                <w:sz w:val="24"/>
                <w:lang w:val="en-US"/>
              </w:rPr>
              <w:t>$260,000</w:t>
            </w:r>
          </w:p>
        </w:tc>
      </w:tr>
      <w:tr w:rsidR="00A24C4F" w:rsidRPr="008633BA" w14:paraId="74E5CABF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45F57712" w14:textId="11E9C98C" w:rsidR="00A24C4F" w:rsidRPr="008633BA" w:rsidRDefault="00A24C4F" w:rsidP="00470046">
            <w:pPr>
              <w:spacing w:before="240" w:after="120"/>
              <w:ind w:left="0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 xml:space="preserve">Grant Applications </w:t>
            </w:r>
            <w:r w:rsidR="00FB4810">
              <w:rPr>
                <w:b/>
                <w:sz w:val="28"/>
                <w:szCs w:val="28"/>
              </w:rPr>
              <w:t>Submitted</w:t>
            </w:r>
          </w:p>
        </w:tc>
      </w:tr>
      <w:tr w:rsidR="00A24C4F" w:rsidRPr="00893357" w14:paraId="0C4F4E02" w14:textId="77777777" w:rsidTr="00470046">
        <w:trPr>
          <w:trHeight w:val="1245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77ACEFD8" w14:textId="344D758B" w:rsidR="00A24C4F" w:rsidRPr="00336A16" w:rsidRDefault="00A24C4F" w:rsidP="007F7A20">
            <w:pPr>
              <w:spacing w:before="160"/>
              <w:ind w:left="72" w:firstLine="0"/>
            </w:pPr>
            <w:r>
              <w:rPr>
                <w:b/>
              </w:rPr>
              <w:t>NIH</w:t>
            </w:r>
            <w:r w:rsidR="008A1D04">
              <w:rPr>
                <w:b/>
              </w:rPr>
              <w:t>/</w:t>
            </w:r>
            <w:r>
              <w:rPr>
                <w:b/>
              </w:rPr>
              <w:t xml:space="preserve">NIA R21 </w:t>
            </w:r>
            <w:r w:rsidR="00336A16">
              <w:rPr>
                <w:b/>
              </w:rPr>
              <w:tab/>
            </w:r>
            <w:r w:rsidR="00336A16">
              <w:rPr>
                <w:b/>
              </w:rPr>
              <w:tab/>
            </w:r>
            <w:r w:rsidR="00336A16">
              <w:rPr>
                <w:b/>
              </w:rPr>
              <w:tab/>
            </w:r>
            <w:r w:rsidR="00336A16">
              <w:rPr>
                <w:b/>
              </w:rPr>
              <w:tab/>
            </w:r>
            <w:r w:rsidR="00336A16">
              <w:rPr>
                <w:b/>
              </w:rPr>
              <w:tab/>
            </w:r>
            <w:r w:rsidR="00336A16">
              <w:rPr>
                <w:b/>
              </w:rPr>
              <w:tab/>
            </w:r>
            <w:r w:rsidR="00336A16">
              <w:rPr>
                <w:b/>
              </w:rPr>
              <w:tab/>
            </w:r>
            <w:r w:rsidR="00336A16">
              <w:rPr>
                <w:b/>
              </w:rPr>
              <w:tab/>
              <w:t xml:space="preserve">        </w:t>
            </w:r>
            <w:r w:rsidR="00336A16" w:rsidRPr="00336A16">
              <w:t>09/01/2022-08/31-2024</w:t>
            </w:r>
          </w:p>
          <w:p w14:paraId="3C9A86D6" w14:textId="77777777" w:rsidR="003D0D64" w:rsidRDefault="00A24C4F" w:rsidP="00D8169A">
            <w:pPr>
              <w:ind w:left="66" w:firstLine="0"/>
              <w:rPr>
                <w:b/>
              </w:rPr>
            </w:pPr>
            <w:r>
              <w:rPr>
                <w:b/>
              </w:rPr>
              <w:t>Pindus, D.M. (PI)</w:t>
            </w:r>
          </w:p>
          <w:p w14:paraId="357FCD28" w14:textId="0F97D41D" w:rsidR="00A24C4F" w:rsidRPr="003D0D64" w:rsidRDefault="003D0D64" w:rsidP="003D0D64">
            <w:r w:rsidRPr="003D0D64">
              <w:rPr>
                <w:b/>
              </w:rPr>
              <w:t>Award Document No.:</w:t>
            </w:r>
            <w:r>
              <w:t xml:space="preserve"> </w:t>
            </w:r>
            <w:r>
              <w:t>RAG080411A</w:t>
            </w:r>
          </w:p>
          <w:p w14:paraId="3A4EBA57" w14:textId="6D289B2F" w:rsidR="00A24C4F" w:rsidRDefault="00A24C4F" w:rsidP="00D8169A">
            <w:pPr>
              <w:ind w:left="66" w:firstLine="0"/>
              <w:rPr>
                <w:bCs/>
              </w:rPr>
            </w:pPr>
            <w:r>
              <w:rPr>
                <w:b/>
              </w:rPr>
              <w:t xml:space="preserve">Project: </w:t>
            </w:r>
            <w:r w:rsidR="003D0D64">
              <w:rPr>
                <w:color w:val="000000"/>
                <w:sz w:val="22"/>
                <w:szCs w:val="22"/>
              </w:rPr>
              <w:t>Acute high-intensity interval training and breaks to prolonged sitting to improve cognitive and brain health in middle-aged and older adults with obesity: A pilot feasibility trial</w:t>
            </w:r>
            <w:r>
              <w:rPr>
                <w:bCs/>
              </w:rPr>
              <w:t>.</w:t>
            </w:r>
          </w:p>
          <w:p w14:paraId="28136D28" w14:textId="7314783F" w:rsidR="00922134" w:rsidRPr="00147D20" w:rsidRDefault="00A24C4F" w:rsidP="00D8169A">
            <w:pPr>
              <w:ind w:left="66" w:firstLine="0"/>
              <w:rPr>
                <w:bCs/>
              </w:rPr>
            </w:pPr>
            <w:r w:rsidRPr="008A1D04">
              <w:rPr>
                <w:b/>
              </w:rPr>
              <w:t>Budget:</w:t>
            </w:r>
            <w:r>
              <w:rPr>
                <w:bCs/>
              </w:rPr>
              <w:t xml:space="preserve"> $250,00</w:t>
            </w:r>
            <w:r w:rsidR="002A2C06">
              <w:rPr>
                <w:bCs/>
              </w:rPr>
              <w:t>0</w:t>
            </w:r>
          </w:p>
        </w:tc>
      </w:tr>
      <w:tr w:rsidR="002A480E" w:rsidRPr="008633BA" w14:paraId="3AEF36AB" w14:textId="77777777" w:rsidTr="00C62D98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3AADDC75" w14:textId="0D6A83D6" w:rsidR="002A480E" w:rsidRPr="008633BA" w:rsidRDefault="002A480E" w:rsidP="00C62D98">
            <w:pPr>
              <w:spacing w:before="240" w:after="120"/>
              <w:ind w:left="0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 xml:space="preserve">Grant Applications </w:t>
            </w:r>
            <w:r>
              <w:rPr>
                <w:b/>
                <w:sz w:val="28"/>
                <w:szCs w:val="28"/>
              </w:rPr>
              <w:t>in Preparation</w:t>
            </w:r>
          </w:p>
        </w:tc>
      </w:tr>
      <w:tr w:rsidR="002A2C06" w:rsidRPr="00893357" w14:paraId="536F8F0C" w14:textId="77777777" w:rsidTr="00470046">
        <w:trPr>
          <w:trHeight w:val="1245"/>
        </w:trPr>
        <w:tc>
          <w:tcPr>
            <w:tcW w:w="10214" w:type="dxa"/>
            <w:gridSpan w:val="2"/>
          </w:tcPr>
          <w:p w14:paraId="29A86908" w14:textId="77777777" w:rsidR="002A2C06" w:rsidRDefault="002A2C06" w:rsidP="00BE3FE0">
            <w:pPr>
              <w:spacing w:before="160"/>
              <w:ind w:left="72" w:firstLine="0"/>
              <w:rPr>
                <w:b/>
              </w:rPr>
            </w:pPr>
            <w:r>
              <w:rPr>
                <w:b/>
              </w:rPr>
              <w:t xml:space="preserve">NIH/NIDDK R01 </w:t>
            </w:r>
          </w:p>
          <w:p w14:paraId="3CD22336" w14:textId="77777777" w:rsidR="002A2C06" w:rsidRDefault="002A2C06" w:rsidP="00D8169A">
            <w:pPr>
              <w:ind w:left="66" w:firstLine="0"/>
              <w:rPr>
                <w:b/>
              </w:rPr>
            </w:pPr>
            <w:r>
              <w:rPr>
                <w:b/>
              </w:rPr>
              <w:t xml:space="preserve">FOA: </w:t>
            </w:r>
            <w:r w:rsidRPr="00147D20">
              <w:rPr>
                <w:bCs/>
              </w:rPr>
              <w:t>PAS-20-160 Small R01s</w:t>
            </w:r>
          </w:p>
          <w:p w14:paraId="649D9725" w14:textId="1E9BE83F" w:rsidR="002A2C06" w:rsidRPr="006557AC" w:rsidRDefault="002A2C06" w:rsidP="00D8169A">
            <w:pPr>
              <w:ind w:left="66" w:firstLine="0"/>
              <w:rPr>
                <w:bCs/>
              </w:rPr>
            </w:pPr>
            <w:r>
              <w:rPr>
                <w:b/>
              </w:rPr>
              <w:t>Pindus, D.M. (PI)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05A70">
              <w:rPr>
                <w:b/>
              </w:rPr>
              <w:tab/>
              <w:t xml:space="preserve">          </w:t>
            </w:r>
            <w:r>
              <w:rPr>
                <w:b/>
              </w:rPr>
              <w:t>NIH 3</w:t>
            </w:r>
            <w:r w:rsidRPr="009F2C7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Cycle Deadline: </w:t>
            </w:r>
            <w:r w:rsidRPr="009F2C76">
              <w:rPr>
                <w:bCs/>
              </w:rPr>
              <w:t>10</w:t>
            </w:r>
            <w:r w:rsidRPr="006557AC">
              <w:rPr>
                <w:bCs/>
              </w:rPr>
              <w:t>/</w:t>
            </w:r>
            <w:r>
              <w:rPr>
                <w:bCs/>
              </w:rPr>
              <w:t>05</w:t>
            </w:r>
            <w:r w:rsidRPr="006557AC">
              <w:rPr>
                <w:bCs/>
              </w:rPr>
              <w:t>/2022</w:t>
            </w:r>
          </w:p>
          <w:p w14:paraId="0CBC600E" w14:textId="550BE4F3" w:rsidR="002A2C06" w:rsidRPr="00147D20" w:rsidRDefault="002A2C06" w:rsidP="00D8169A">
            <w:pPr>
              <w:ind w:left="66" w:firstLine="0"/>
              <w:rPr>
                <w:bCs/>
              </w:rPr>
            </w:pPr>
            <w:r>
              <w:rPr>
                <w:b/>
              </w:rPr>
              <w:t xml:space="preserve">Project: </w:t>
            </w:r>
            <w:r w:rsidRPr="00147D20">
              <w:rPr>
                <w:bCs/>
              </w:rPr>
              <w:t xml:space="preserve">Insulin sensitivity underlies the short-term effects of </w:t>
            </w:r>
            <w:r>
              <w:rPr>
                <w:bCs/>
              </w:rPr>
              <w:t xml:space="preserve">breaking prolonged sitting with </w:t>
            </w:r>
            <w:r w:rsidR="003B6CF3">
              <w:rPr>
                <w:bCs/>
              </w:rPr>
              <w:t>high-intensity</w:t>
            </w:r>
            <w:r>
              <w:rPr>
                <w:bCs/>
              </w:rPr>
              <w:t xml:space="preserve"> interval training and </w:t>
            </w:r>
            <w:r w:rsidRPr="00147D20">
              <w:rPr>
                <w:bCs/>
              </w:rPr>
              <w:t xml:space="preserve">physical activity </w:t>
            </w:r>
            <w:r>
              <w:rPr>
                <w:bCs/>
              </w:rPr>
              <w:t>breaks on</w:t>
            </w:r>
            <w:r w:rsidRPr="00147D20">
              <w:rPr>
                <w:bCs/>
              </w:rPr>
              <w:t xml:space="preserve"> cognitive and brain function in </w:t>
            </w:r>
            <w:r>
              <w:rPr>
                <w:bCs/>
              </w:rPr>
              <w:t xml:space="preserve">middle-aged and older adults with </w:t>
            </w:r>
            <w:r w:rsidRPr="00147D20">
              <w:rPr>
                <w:bCs/>
              </w:rPr>
              <w:t>obesity</w:t>
            </w:r>
            <w:r>
              <w:rPr>
                <w:bCs/>
              </w:rPr>
              <w:t>: A pilot feasibility trial</w:t>
            </w:r>
          </w:p>
          <w:p w14:paraId="31BDA4FF" w14:textId="529402FD" w:rsidR="00161FB1" w:rsidRPr="00AB6407" w:rsidRDefault="002A2C06" w:rsidP="00D8169A">
            <w:pPr>
              <w:ind w:left="66" w:firstLine="0"/>
              <w:rPr>
                <w:bCs/>
              </w:rPr>
            </w:pPr>
            <w:r w:rsidRPr="008A1D04">
              <w:rPr>
                <w:b/>
              </w:rPr>
              <w:t>Projected Budget:</w:t>
            </w:r>
            <w:r>
              <w:rPr>
                <w:bCs/>
              </w:rPr>
              <w:t xml:space="preserve"> $500,000</w:t>
            </w:r>
          </w:p>
        </w:tc>
      </w:tr>
      <w:tr w:rsidR="000D5E6C" w:rsidRPr="008633BA" w14:paraId="5F039C6F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78834539" w14:textId="6D2ED463" w:rsidR="000D5E6C" w:rsidRPr="008633BA" w:rsidRDefault="000D5E6C" w:rsidP="00470046">
            <w:pPr>
              <w:spacing w:before="240" w:after="120"/>
              <w:ind w:left="0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>Teaching Experience</w:t>
            </w:r>
          </w:p>
        </w:tc>
      </w:tr>
      <w:tr w:rsidR="000D5E6C" w:rsidRPr="00893357" w14:paraId="7D8EA0CA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28952A90" w14:textId="77777777" w:rsidR="000D5E6C" w:rsidRPr="00D8169A" w:rsidRDefault="000D5E6C" w:rsidP="007F7A20">
            <w:pPr>
              <w:spacing w:before="160"/>
              <w:ind w:left="72" w:firstLine="0"/>
              <w:rPr>
                <w:b/>
                <w:u w:val="single"/>
              </w:rPr>
            </w:pPr>
            <w:r w:rsidRPr="00D8169A">
              <w:rPr>
                <w:b/>
                <w:u w:val="single"/>
              </w:rPr>
              <w:t>University of Illinois at Urbana-Champaign</w:t>
            </w:r>
          </w:p>
        </w:tc>
      </w:tr>
      <w:tr w:rsidR="00336A16" w:rsidRPr="00893357" w14:paraId="30F0868E" w14:textId="77777777" w:rsidTr="002366F1">
        <w:trPr>
          <w:trHeight w:val="237"/>
        </w:trPr>
        <w:tc>
          <w:tcPr>
            <w:tcW w:w="1819" w:type="dxa"/>
          </w:tcPr>
          <w:p w14:paraId="75034F73" w14:textId="4533CEA7" w:rsidR="00336A16" w:rsidRPr="00893357" w:rsidRDefault="00336A16" w:rsidP="00336A16">
            <w:pPr>
              <w:spacing w:before="120"/>
              <w:ind w:left="0" w:firstLine="69"/>
            </w:pPr>
            <w:r>
              <w:t>2022 - present</w:t>
            </w:r>
          </w:p>
        </w:tc>
        <w:tc>
          <w:tcPr>
            <w:tcW w:w="8395" w:type="dxa"/>
          </w:tcPr>
          <w:p w14:paraId="600AB857" w14:textId="57A1E0F1" w:rsidR="00336A16" w:rsidRDefault="00336A16" w:rsidP="00336A16">
            <w:pPr>
              <w:spacing w:before="120"/>
              <w:ind w:left="52" w:firstLine="0"/>
              <w:rPr>
                <w:b/>
              </w:rPr>
            </w:pPr>
            <w:r>
              <w:rPr>
                <w:b/>
              </w:rPr>
              <w:t xml:space="preserve">KIN494 Sedentary </w:t>
            </w:r>
            <w:proofErr w:type="spellStart"/>
            <w:r>
              <w:rPr>
                <w:b/>
              </w:rPr>
              <w:t>Behavior</w:t>
            </w:r>
            <w:proofErr w:type="spellEnd"/>
            <w:r>
              <w:rPr>
                <w:b/>
              </w:rPr>
              <w:t xml:space="preserve"> &amp; Health</w:t>
            </w:r>
          </w:p>
          <w:p w14:paraId="1B0BDB80" w14:textId="54F6FB00" w:rsidR="00336A16" w:rsidRPr="00336A16" w:rsidRDefault="00336A16" w:rsidP="000D06FA">
            <w:pPr>
              <w:spacing w:before="120"/>
              <w:ind w:left="52" w:firstLine="0"/>
            </w:pPr>
            <w:r>
              <w:t xml:space="preserve">The combined undergraduate and graduate-level course that I developed. The course critically reviews the evidence on the relationship between sedentary </w:t>
            </w:r>
            <w:proofErr w:type="spellStart"/>
            <w:r>
              <w:t>behaviors</w:t>
            </w:r>
            <w:proofErr w:type="spellEnd"/>
            <w:r>
              <w:t xml:space="preserve"> and </w:t>
            </w:r>
            <w:r w:rsidR="00A133B0">
              <w:t>physical, mental, cognitive and brain health</w:t>
            </w:r>
            <w:r w:rsidR="000D06FA">
              <w:t xml:space="preserve">, and methods used to assess sedentary </w:t>
            </w:r>
            <w:proofErr w:type="spellStart"/>
            <w:r w:rsidR="000D06FA">
              <w:t>behaviors</w:t>
            </w:r>
            <w:proofErr w:type="spellEnd"/>
            <w:r w:rsidR="000D06FA">
              <w:t xml:space="preserve">. </w:t>
            </w:r>
          </w:p>
        </w:tc>
      </w:tr>
      <w:tr w:rsidR="002366F1" w:rsidRPr="00893357" w14:paraId="7642B964" w14:textId="77777777" w:rsidTr="002366F1">
        <w:trPr>
          <w:trHeight w:val="237"/>
        </w:trPr>
        <w:tc>
          <w:tcPr>
            <w:tcW w:w="1819" w:type="dxa"/>
          </w:tcPr>
          <w:p w14:paraId="0F9DB292" w14:textId="19846AD5" w:rsidR="00A24C4F" w:rsidRPr="00893357" w:rsidRDefault="002F10FB" w:rsidP="00871778">
            <w:pPr>
              <w:spacing w:before="120"/>
              <w:ind w:left="86" w:firstLine="0"/>
            </w:pPr>
            <w:r>
              <w:t>2018 - present</w:t>
            </w:r>
          </w:p>
        </w:tc>
        <w:tc>
          <w:tcPr>
            <w:tcW w:w="8395" w:type="dxa"/>
          </w:tcPr>
          <w:p w14:paraId="2FD84782" w14:textId="77777777" w:rsidR="00A24C4F" w:rsidRPr="00893357" w:rsidRDefault="00A24C4F" w:rsidP="00871778">
            <w:pPr>
              <w:spacing w:before="120"/>
              <w:ind w:left="86" w:firstLine="0"/>
              <w:rPr>
                <w:b/>
              </w:rPr>
            </w:pPr>
            <w:r w:rsidRPr="00893357">
              <w:rPr>
                <w:b/>
              </w:rPr>
              <w:t>KIN140 Social Science of Human Movement</w:t>
            </w:r>
          </w:p>
          <w:p w14:paraId="173C101C" w14:textId="77777777" w:rsidR="00A24C4F" w:rsidRPr="00893357" w:rsidRDefault="00A24C4F" w:rsidP="00871778">
            <w:pPr>
              <w:spacing w:before="120"/>
              <w:ind w:left="86" w:firstLine="0"/>
            </w:pPr>
            <w:r w:rsidRPr="00893357">
              <w:t xml:space="preserve">This course is a core course in Kinesiology required to meet the general education requirements in the social and </w:t>
            </w:r>
            <w:proofErr w:type="spellStart"/>
            <w:r w:rsidRPr="00893357">
              <w:t>behavioral</w:t>
            </w:r>
            <w:proofErr w:type="spellEnd"/>
            <w:r w:rsidRPr="00893357">
              <w:t xml:space="preserve"> sciences: social sciences.</w:t>
            </w:r>
          </w:p>
        </w:tc>
      </w:tr>
      <w:tr w:rsidR="002366F1" w:rsidRPr="00893357" w14:paraId="74E88DC3" w14:textId="77777777" w:rsidTr="002366F1">
        <w:trPr>
          <w:trHeight w:val="237"/>
        </w:trPr>
        <w:tc>
          <w:tcPr>
            <w:tcW w:w="1819" w:type="dxa"/>
          </w:tcPr>
          <w:p w14:paraId="130B009F" w14:textId="77777777" w:rsidR="00161FB1" w:rsidRPr="00893357" w:rsidRDefault="00161FB1" w:rsidP="00871778">
            <w:pPr>
              <w:spacing w:before="120"/>
              <w:ind w:left="86" w:firstLine="0"/>
            </w:pPr>
            <w:r>
              <w:t>2018 – present</w:t>
            </w:r>
          </w:p>
        </w:tc>
        <w:tc>
          <w:tcPr>
            <w:tcW w:w="8395" w:type="dxa"/>
          </w:tcPr>
          <w:p w14:paraId="28237FBF" w14:textId="6A3B5ED6" w:rsidR="00161FB1" w:rsidRPr="00893357" w:rsidRDefault="00161FB1" w:rsidP="00871778">
            <w:pPr>
              <w:spacing w:before="120"/>
              <w:ind w:left="86" w:firstLine="0"/>
              <w:rPr>
                <w:b/>
              </w:rPr>
            </w:pPr>
            <w:r>
              <w:rPr>
                <w:b/>
              </w:rPr>
              <w:t xml:space="preserve">KIN385 </w:t>
            </w:r>
            <w:r w:rsidRPr="00CF321E">
              <w:rPr>
                <w:b/>
              </w:rPr>
              <w:t>Exper</w:t>
            </w:r>
            <w:r>
              <w:rPr>
                <w:b/>
              </w:rPr>
              <w:t>ience</w:t>
            </w:r>
            <w:r w:rsidRPr="00CF321E">
              <w:rPr>
                <w:b/>
              </w:rPr>
              <w:t xml:space="preserve"> in Kinesiology Research</w:t>
            </w:r>
          </w:p>
        </w:tc>
      </w:tr>
      <w:tr w:rsidR="002366F1" w:rsidRPr="00893357" w14:paraId="580E0178" w14:textId="77777777" w:rsidTr="002366F1">
        <w:trPr>
          <w:trHeight w:val="237"/>
        </w:trPr>
        <w:tc>
          <w:tcPr>
            <w:tcW w:w="1819" w:type="dxa"/>
          </w:tcPr>
          <w:p w14:paraId="189367B4" w14:textId="77777777" w:rsidR="00161FB1" w:rsidRPr="00893357" w:rsidRDefault="00161FB1" w:rsidP="00871778">
            <w:pPr>
              <w:spacing w:before="120"/>
              <w:ind w:left="86" w:firstLine="0"/>
            </w:pPr>
            <w:r>
              <w:lastRenderedPageBreak/>
              <w:t>2018 – present</w:t>
            </w:r>
          </w:p>
        </w:tc>
        <w:tc>
          <w:tcPr>
            <w:tcW w:w="8395" w:type="dxa"/>
          </w:tcPr>
          <w:p w14:paraId="69FE3396" w14:textId="02B21E19" w:rsidR="00161FB1" w:rsidRPr="00893357" w:rsidRDefault="00161FB1" w:rsidP="00871778">
            <w:pPr>
              <w:spacing w:before="120"/>
              <w:ind w:left="86" w:firstLine="0"/>
              <w:rPr>
                <w:b/>
              </w:rPr>
            </w:pPr>
            <w:r>
              <w:rPr>
                <w:b/>
              </w:rPr>
              <w:t>KIN391 Special Projects - Problems</w:t>
            </w:r>
          </w:p>
        </w:tc>
      </w:tr>
      <w:tr w:rsidR="002366F1" w:rsidRPr="0056363C" w14:paraId="6A8BC2C8" w14:textId="77777777" w:rsidTr="002366F1">
        <w:trPr>
          <w:trHeight w:val="237"/>
        </w:trPr>
        <w:tc>
          <w:tcPr>
            <w:tcW w:w="1819" w:type="dxa"/>
          </w:tcPr>
          <w:p w14:paraId="09BC9C4A" w14:textId="77777777" w:rsidR="00161FB1" w:rsidRDefault="000D5E6C" w:rsidP="00871778">
            <w:pPr>
              <w:spacing w:before="120"/>
              <w:ind w:left="86" w:firstLine="0"/>
            </w:pPr>
            <w:r>
              <w:t xml:space="preserve">2020 </w:t>
            </w:r>
            <w:r w:rsidR="00A24C4F">
              <w:t>(Fall)</w:t>
            </w:r>
            <w:r w:rsidR="00161FB1">
              <w:t>,</w:t>
            </w:r>
          </w:p>
          <w:p w14:paraId="63BB545A" w14:textId="51321781" w:rsidR="000D5E6C" w:rsidRDefault="00161FB1" w:rsidP="00871778">
            <w:pPr>
              <w:spacing w:before="120"/>
              <w:ind w:left="86" w:firstLine="0"/>
            </w:pPr>
            <w:r>
              <w:t>2021 (Spring)</w:t>
            </w:r>
          </w:p>
        </w:tc>
        <w:tc>
          <w:tcPr>
            <w:tcW w:w="8395" w:type="dxa"/>
          </w:tcPr>
          <w:p w14:paraId="249FDAFC" w14:textId="77777777" w:rsidR="000D5E6C" w:rsidRDefault="000D5E6C" w:rsidP="00871778">
            <w:pPr>
              <w:spacing w:before="120"/>
              <w:ind w:left="86" w:firstLine="0"/>
              <w:rPr>
                <w:b/>
              </w:rPr>
            </w:pPr>
            <w:r>
              <w:rPr>
                <w:b/>
              </w:rPr>
              <w:t xml:space="preserve">KIN594 Critical Inquiry into Sedentary </w:t>
            </w:r>
            <w:proofErr w:type="spellStart"/>
            <w:r>
              <w:rPr>
                <w:b/>
              </w:rPr>
              <w:t>Behavior</w:t>
            </w:r>
            <w:proofErr w:type="spellEnd"/>
            <w:r>
              <w:rPr>
                <w:b/>
              </w:rPr>
              <w:t xml:space="preserve"> and Health</w:t>
            </w:r>
          </w:p>
          <w:p w14:paraId="23A0CAAB" w14:textId="0767914D" w:rsidR="000D5E6C" w:rsidRPr="0056363C" w:rsidRDefault="000D5E6C" w:rsidP="00871778">
            <w:pPr>
              <w:spacing w:before="120"/>
              <w:ind w:left="86" w:firstLine="0"/>
              <w:rPr>
                <w:bCs/>
              </w:rPr>
            </w:pPr>
            <w:r>
              <w:rPr>
                <w:bCs/>
              </w:rPr>
              <w:t xml:space="preserve">A </w:t>
            </w:r>
            <w:r w:rsidR="003B6CF3">
              <w:rPr>
                <w:bCs/>
              </w:rPr>
              <w:t>graduate-level</w:t>
            </w:r>
            <w:r>
              <w:rPr>
                <w:bCs/>
              </w:rPr>
              <w:t xml:space="preserve"> class </w:t>
            </w:r>
            <w:r w:rsidR="00336A16">
              <w:rPr>
                <w:bCs/>
              </w:rPr>
              <w:t xml:space="preserve">that I </w:t>
            </w:r>
            <w:r>
              <w:rPr>
                <w:bCs/>
              </w:rPr>
              <w:t>fully developed. The course focuses on critical review of the evidence into the health effects of sedentariness with a practical component</w:t>
            </w:r>
            <w:r w:rsidR="003B6CF3">
              <w:rPr>
                <w:bCs/>
              </w:rPr>
              <w:t>,</w:t>
            </w:r>
            <w:r>
              <w:rPr>
                <w:bCs/>
              </w:rPr>
              <w:t xml:space="preserve"> including </w:t>
            </w:r>
            <w:proofErr w:type="spellStart"/>
            <w:r>
              <w:rPr>
                <w:bCs/>
              </w:rPr>
              <w:t>accelerometry</w:t>
            </w:r>
            <w:proofErr w:type="spellEnd"/>
            <w:r>
              <w:rPr>
                <w:bCs/>
              </w:rPr>
              <w:t xml:space="preserve"> data reduction using novel methods with components of grant writing. </w:t>
            </w:r>
          </w:p>
        </w:tc>
      </w:tr>
      <w:tr w:rsidR="002366F1" w:rsidRPr="0056363C" w14:paraId="2E597347" w14:textId="77777777" w:rsidTr="002366F1">
        <w:trPr>
          <w:trHeight w:val="237"/>
        </w:trPr>
        <w:tc>
          <w:tcPr>
            <w:tcW w:w="1819" w:type="dxa"/>
          </w:tcPr>
          <w:p w14:paraId="0EBC697F" w14:textId="77777777" w:rsidR="000D5E6C" w:rsidRPr="00893357" w:rsidRDefault="000D5E6C" w:rsidP="00871778">
            <w:pPr>
              <w:spacing w:before="120"/>
              <w:ind w:left="86" w:firstLine="0"/>
            </w:pPr>
            <w:r>
              <w:t>2020 (Spring)</w:t>
            </w:r>
          </w:p>
        </w:tc>
        <w:tc>
          <w:tcPr>
            <w:tcW w:w="8395" w:type="dxa"/>
          </w:tcPr>
          <w:p w14:paraId="6D27E3C2" w14:textId="77777777" w:rsidR="000D5E6C" w:rsidRPr="0056363C" w:rsidRDefault="000D5E6C" w:rsidP="00871778">
            <w:pPr>
              <w:spacing w:before="120"/>
              <w:ind w:left="86" w:firstLine="0"/>
              <w:rPr>
                <w:b/>
              </w:rPr>
            </w:pPr>
            <w:r>
              <w:rPr>
                <w:b/>
              </w:rPr>
              <w:t>KIN 443 Psychophysiology in Exercise and Sport</w:t>
            </w:r>
          </w:p>
        </w:tc>
      </w:tr>
      <w:tr w:rsidR="002366F1" w:rsidRPr="00CF321E" w14:paraId="0A1F2D6A" w14:textId="77777777" w:rsidTr="002366F1">
        <w:trPr>
          <w:trHeight w:val="237"/>
        </w:trPr>
        <w:tc>
          <w:tcPr>
            <w:tcW w:w="1819" w:type="dxa"/>
          </w:tcPr>
          <w:p w14:paraId="573C09A3" w14:textId="77777777" w:rsidR="000D5E6C" w:rsidRPr="00893357" w:rsidRDefault="000D5E6C" w:rsidP="00871778">
            <w:pPr>
              <w:spacing w:before="120"/>
              <w:ind w:left="86" w:firstLine="0"/>
            </w:pPr>
            <w:r w:rsidRPr="00893357">
              <w:t xml:space="preserve">2014 </w:t>
            </w:r>
          </w:p>
        </w:tc>
        <w:tc>
          <w:tcPr>
            <w:tcW w:w="8395" w:type="dxa"/>
          </w:tcPr>
          <w:p w14:paraId="354A9ABE" w14:textId="77777777" w:rsidR="000D5E6C" w:rsidRPr="00CF321E" w:rsidRDefault="000D5E6C" w:rsidP="00871778">
            <w:pPr>
              <w:spacing w:before="120"/>
              <w:ind w:left="86" w:firstLine="0"/>
              <w:rPr>
                <w:b/>
              </w:rPr>
            </w:pPr>
            <w:r w:rsidRPr="00893357">
              <w:rPr>
                <w:b/>
              </w:rPr>
              <w:t xml:space="preserve">KIN140 Social Science of Human Movement </w:t>
            </w:r>
            <w:r w:rsidRPr="00893357">
              <w:t>(Teaching Assistant)</w:t>
            </w:r>
          </w:p>
        </w:tc>
      </w:tr>
      <w:tr w:rsidR="000D5E6C" w:rsidRPr="00476FC8" w14:paraId="3C044F9E" w14:textId="77777777" w:rsidTr="002366F1">
        <w:trPr>
          <w:trHeight w:val="233"/>
        </w:trPr>
        <w:tc>
          <w:tcPr>
            <w:tcW w:w="10214" w:type="dxa"/>
            <w:gridSpan w:val="2"/>
          </w:tcPr>
          <w:p w14:paraId="691DEC6F" w14:textId="05BFC101" w:rsidR="000D5E6C" w:rsidRPr="00D8169A" w:rsidRDefault="000D5E6C" w:rsidP="007F7A20">
            <w:pPr>
              <w:spacing w:before="160" w:after="120"/>
              <w:ind w:left="86" w:firstLine="0"/>
              <w:rPr>
                <w:b/>
                <w:u w:val="single"/>
              </w:rPr>
            </w:pPr>
            <w:r w:rsidRPr="00D8169A">
              <w:rPr>
                <w:b/>
                <w:u w:val="single"/>
              </w:rPr>
              <w:t>University of Bath</w:t>
            </w:r>
          </w:p>
        </w:tc>
      </w:tr>
      <w:tr w:rsidR="002366F1" w:rsidRPr="00B46B6B" w14:paraId="7746617B" w14:textId="77777777" w:rsidTr="002366F1">
        <w:trPr>
          <w:trHeight w:val="233"/>
        </w:trPr>
        <w:tc>
          <w:tcPr>
            <w:tcW w:w="1819" w:type="dxa"/>
          </w:tcPr>
          <w:p w14:paraId="0C6F2C74" w14:textId="77777777" w:rsidR="000D5E6C" w:rsidRPr="00161FB1" w:rsidRDefault="000D5E6C" w:rsidP="00445CCB">
            <w:pPr>
              <w:ind w:left="84" w:firstLine="0"/>
              <w:rPr>
                <w:bCs/>
              </w:rPr>
            </w:pPr>
            <w:r w:rsidRPr="00161FB1">
              <w:rPr>
                <w:bCs/>
              </w:rPr>
              <w:t>2007 – 2017</w:t>
            </w:r>
          </w:p>
        </w:tc>
        <w:tc>
          <w:tcPr>
            <w:tcW w:w="8395" w:type="dxa"/>
          </w:tcPr>
          <w:p w14:paraId="20091FA1" w14:textId="77777777" w:rsidR="000D5E6C" w:rsidRDefault="000D5E6C" w:rsidP="00445CCB">
            <w:pPr>
              <w:ind w:left="84" w:firstLine="0"/>
              <w:rPr>
                <w:b/>
                <w:lang w:val="en-US"/>
              </w:rPr>
            </w:pPr>
            <w:r w:rsidRPr="00893357">
              <w:rPr>
                <w:b/>
                <w:lang w:val="en-US"/>
              </w:rPr>
              <w:t xml:space="preserve">HL50072 Psychology of Sport and Exercise </w:t>
            </w:r>
          </w:p>
          <w:p w14:paraId="190F33E4" w14:textId="277A28A1" w:rsidR="000D5E6C" w:rsidRPr="00B46B6B" w:rsidRDefault="000D5E6C" w:rsidP="00445CCB">
            <w:pPr>
              <w:ind w:left="84" w:firstLine="0"/>
              <w:rPr>
                <w:lang w:val="en-US"/>
              </w:rPr>
            </w:pPr>
            <w:r w:rsidRPr="00893357">
              <w:rPr>
                <w:lang w:val="en-US"/>
              </w:rPr>
              <w:t>This is an MS</w:t>
            </w:r>
            <w:r w:rsidR="003B6CF3">
              <w:rPr>
                <w:lang w:val="en-US"/>
              </w:rPr>
              <w:t>-</w:t>
            </w:r>
            <w:r w:rsidRPr="00893357">
              <w:rPr>
                <w:lang w:val="en-US"/>
              </w:rPr>
              <w:t>level course required for the completion of a degree in Sports and Exercise Medicine.</w:t>
            </w:r>
          </w:p>
        </w:tc>
      </w:tr>
      <w:tr w:rsidR="000D5E6C" w:rsidRPr="00893357" w14:paraId="108AE774" w14:textId="77777777" w:rsidTr="002366F1">
        <w:trPr>
          <w:trHeight w:val="233"/>
        </w:trPr>
        <w:tc>
          <w:tcPr>
            <w:tcW w:w="10214" w:type="dxa"/>
            <w:gridSpan w:val="2"/>
          </w:tcPr>
          <w:p w14:paraId="28CB0BA8" w14:textId="04B39BC3" w:rsidR="000D5E6C" w:rsidRPr="00D8169A" w:rsidRDefault="000D5E6C" w:rsidP="007F7A20">
            <w:pPr>
              <w:spacing w:before="160" w:after="120"/>
              <w:ind w:left="0" w:firstLine="0"/>
              <w:rPr>
                <w:b/>
                <w:u w:val="single"/>
              </w:rPr>
            </w:pPr>
            <w:r w:rsidRPr="00D8169A">
              <w:rPr>
                <w:b/>
                <w:u w:val="single"/>
              </w:rPr>
              <w:t>Loughborough University</w:t>
            </w:r>
          </w:p>
        </w:tc>
      </w:tr>
      <w:tr w:rsidR="002366F1" w:rsidRPr="00893357" w14:paraId="10C40C71" w14:textId="77777777" w:rsidTr="002366F1">
        <w:trPr>
          <w:trHeight w:val="233"/>
        </w:trPr>
        <w:tc>
          <w:tcPr>
            <w:tcW w:w="1819" w:type="dxa"/>
          </w:tcPr>
          <w:p w14:paraId="3BDE0231" w14:textId="77777777" w:rsidR="000D5E6C" w:rsidRPr="00161FB1" w:rsidRDefault="000D5E6C" w:rsidP="00BE3FE0">
            <w:pPr>
              <w:spacing w:before="120"/>
              <w:ind w:left="86" w:firstLine="0"/>
              <w:rPr>
                <w:bCs/>
              </w:rPr>
            </w:pPr>
            <w:r w:rsidRPr="00161FB1">
              <w:rPr>
                <w:bCs/>
              </w:rPr>
              <w:t>06/2015</w:t>
            </w:r>
          </w:p>
          <w:p w14:paraId="4F06DC5B" w14:textId="77777777" w:rsidR="000D5E6C" w:rsidRPr="00893357" w:rsidRDefault="000D5E6C" w:rsidP="00BE3FE0">
            <w:pPr>
              <w:spacing w:before="120"/>
              <w:ind w:left="86" w:firstLine="0"/>
              <w:rPr>
                <w:b/>
              </w:rPr>
            </w:pPr>
            <w:r w:rsidRPr="00161FB1">
              <w:rPr>
                <w:bCs/>
              </w:rPr>
              <w:t>2015</w:t>
            </w:r>
          </w:p>
        </w:tc>
        <w:tc>
          <w:tcPr>
            <w:tcW w:w="8395" w:type="dxa"/>
          </w:tcPr>
          <w:p w14:paraId="55405EA2" w14:textId="77777777" w:rsidR="000D5E6C" w:rsidRPr="00F65388" w:rsidRDefault="000D5E6C" w:rsidP="00BE3FE0">
            <w:pPr>
              <w:spacing w:before="120"/>
              <w:ind w:left="86" w:firstLine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Associate Fellow of the Higher Education Academy in the UK, </w:t>
            </w:r>
            <w:r w:rsidRPr="00F65388">
              <w:rPr>
                <w:bCs/>
                <w:lang w:val="en-US"/>
              </w:rPr>
              <w:t>recognition number: PR087058</w:t>
            </w:r>
          </w:p>
          <w:p w14:paraId="217B42F2" w14:textId="77777777" w:rsidR="000D5E6C" w:rsidRPr="00893357" w:rsidRDefault="000D5E6C" w:rsidP="00BE3FE0">
            <w:pPr>
              <w:spacing w:before="120"/>
              <w:ind w:left="86" w:firstLine="0"/>
              <w:rPr>
                <w:b/>
              </w:rPr>
            </w:pPr>
            <w:r w:rsidRPr="00893357">
              <w:rPr>
                <w:b/>
                <w:lang w:val="en-US"/>
              </w:rPr>
              <w:t xml:space="preserve">PSB320 Brain and </w:t>
            </w:r>
            <w:proofErr w:type="spellStart"/>
            <w:r w:rsidRPr="00893357">
              <w:rPr>
                <w:b/>
                <w:lang w:val="en-US"/>
              </w:rPr>
              <w:t>Behaviour</w:t>
            </w:r>
            <w:proofErr w:type="spellEnd"/>
            <w:r w:rsidRPr="00893357">
              <w:rPr>
                <w:b/>
                <w:lang w:val="en-US"/>
              </w:rPr>
              <w:t xml:space="preserve"> </w:t>
            </w:r>
            <w:r w:rsidRPr="00893357">
              <w:rPr>
                <w:lang w:val="en-US"/>
              </w:rPr>
              <w:t>(Teaching Assistant)</w:t>
            </w:r>
          </w:p>
        </w:tc>
      </w:tr>
      <w:tr w:rsidR="002366F1" w:rsidRPr="00893357" w14:paraId="0AA02BC1" w14:textId="77777777" w:rsidTr="002366F1">
        <w:trPr>
          <w:trHeight w:val="233"/>
        </w:trPr>
        <w:tc>
          <w:tcPr>
            <w:tcW w:w="1819" w:type="dxa"/>
          </w:tcPr>
          <w:p w14:paraId="4C1E0C50" w14:textId="77777777" w:rsidR="000D5E6C" w:rsidRPr="00161FB1" w:rsidRDefault="000D5E6C" w:rsidP="00BE3FE0">
            <w:pPr>
              <w:spacing w:before="120"/>
              <w:ind w:left="86" w:firstLine="0"/>
              <w:rPr>
                <w:bCs/>
              </w:rPr>
            </w:pPr>
            <w:r w:rsidRPr="00161FB1">
              <w:rPr>
                <w:bCs/>
              </w:rPr>
              <w:t>2015</w:t>
            </w:r>
          </w:p>
        </w:tc>
        <w:tc>
          <w:tcPr>
            <w:tcW w:w="8395" w:type="dxa"/>
          </w:tcPr>
          <w:p w14:paraId="37CB3AEB" w14:textId="77777777" w:rsidR="000D5E6C" w:rsidRPr="00893357" w:rsidRDefault="000D5E6C" w:rsidP="00BE3FE0">
            <w:pPr>
              <w:spacing w:before="120"/>
              <w:ind w:left="86" w:firstLine="0"/>
              <w:rPr>
                <w:b/>
              </w:rPr>
            </w:pPr>
            <w:r w:rsidRPr="00893357">
              <w:rPr>
                <w:b/>
                <w:lang w:val="en-US"/>
              </w:rPr>
              <w:t xml:space="preserve">PSA351 Psychology </w:t>
            </w:r>
            <w:proofErr w:type="spellStart"/>
            <w:r w:rsidRPr="00893357">
              <w:rPr>
                <w:b/>
                <w:lang w:val="en-US"/>
              </w:rPr>
              <w:t>Practicals</w:t>
            </w:r>
            <w:proofErr w:type="spellEnd"/>
            <w:r w:rsidRPr="00893357">
              <w:rPr>
                <w:b/>
                <w:lang w:val="en-US"/>
              </w:rPr>
              <w:t xml:space="preserve"> </w:t>
            </w:r>
            <w:r w:rsidRPr="00893357">
              <w:rPr>
                <w:lang w:val="en-US"/>
              </w:rPr>
              <w:t>(Teaching Assistant)</w:t>
            </w:r>
          </w:p>
        </w:tc>
      </w:tr>
      <w:tr w:rsidR="000D5E6C" w:rsidRPr="00893357" w14:paraId="563437CF" w14:textId="77777777" w:rsidTr="002366F1">
        <w:trPr>
          <w:trHeight w:val="233"/>
        </w:trPr>
        <w:tc>
          <w:tcPr>
            <w:tcW w:w="10214" w:type="dxa"/>
            <w:gridSpan w:val="2"/>
          </w:tcPr>
          <w:p w14:paraId="3DBB518C" w14:textId="77777777" w:rsidR="000D5E6C" w:rsidRPr="00D8169A" w:rsidRDefault="000D5E6C" w:rsidP="007F7A20">
            <w:pPr>
              <w:spacing w:before="160"/>
              <w:ind w:left="86" w:firstLine="0"/>
              <w:rPr>
                <w:b/>
                <w:u w:val="single"/>
                <w:lang w:val="en-US"/>
              </w:rPr>
            </w:pPr>
            <w:r w:rsidRPr="00D8169A">
              <w:rPr>
                <w:b/>
                <w:u w:val="single"/>
                <w:lang w:val="en-US"/>
              </w:rPr>
              <w:t>University of Saskatchewan</w:t>
            </w:r>
          </w:p>
        </w:tc>
      </w:tr>
      <w:tr w:rsidR="00AF277F" w:rsidRPr="00893357" w14:paraId="2FB60155" w14:textId="77777777" w:rsidTr="002366F1">
        <w:trPr>
          <w:trHeight w:val="233"/>
        </w:trPr>
        <w:tc>
          <w:tcPr>
            <w:tcW w:w="1819" w:type="dxa"/>
          </w:tcPr>
          <w:p w14:paraId="2C4DD2C6" w14:textId="77777777" w:rsidR="000D5E6C" w:rsidRPr="00161FB1" w:rsidRDefault="000D5E6C" w:rsidP="00BE3FE0">
            <w:pPr>
              <w:spacing w:before="120"/>
              <w:ind w:left="86" w:firstLine="0"/>
              <w:rPr>
                <w:bCs/>
              </w:rPr>
            </w:pPr>
            <w:r w:rsidRPr="00161FB1">
              <w:rPr>
                <w:bCs/>
              </w:rPr>
              <w:t>2012</w:t>
            </w:r>
          </w:p>
        </w:tc>
        <w:tc>
          <w:tcPr>
            <w:tcW w:w="8395" w:type="dxa"/>
          </w:tcPr>
          <w:p w14:paraId="409BAFD9" w14:textId="77777777" w:rsidR="000D5E6C" w:rsidRPr="00893357" w:rsidRDefault="000D5E6C" w:rsidP="00BE3FE0">
            <w:pPr>
              <w:spacing w:before="120"/>
              <w:ind w:left="86" w:firstLine="0"/>
              <w:rPr>
                <w:b/>
                <w:lang w:val="en-US"/>
              </w:rPr>
            </w:pPr>
            <w:r w:rsidRPr="00893357">
              <w:rPr>
                <w:b/>
                <w:lang w:val="en-US"/>
              </w:rPr>
              <w:t xml:space="preserve">KIN121.3 Functional Basis of Physical Activity </w:t>
            </w:r>
            <w:r w:rsidRPr="00893357">
              <w:rPr>
                <w:lang w:val="en-US"/>
              </w:rPr>
              <w:t>(Teaching Assistant)</w:t>
            </w:r>
          </w:p>
        </w:tc>
      </w:tr>
      <w:tr w:rsidR="008A7931" w:rsidRPr="00893357" w14:paraId="5B9ACE7C" w14:textId="77777777" w:rsidTr="00470046">
        <w:trPr>
          <w:trHeight w:val="233"/>
        </w:trPr>
        <w:tc>
          <w:tcPr>
            <w:tcW w:w="1819" w:type="dxa"/>
          </w:tcPr>
          <w:p w14:paraId="745DEA20" w14:textId="77777777" w:rsidR="000D5E6C" w:rsidRPr="00161FB1" w:rsidRDefault="000D5E6C" w:rsidP="00BE3FE0">
            <w:pPr>
              <w:spacing w:before="120"/>
              <w:ind w:left="84" w:firstLine="0"/>
              <w:rPr>
                <w:bCs/>
              </w:rPr>
            </w:pPr>
            <w:r w:rsidRPr="00161FB1">
              <w:rPr>
                <w:bCs/>
              </w:rPr>
              <w:t>2011</w:t>
            </w:r>
          </w:p>
        </w:tc>
        <w:tc>
          <w:tcPr>
            <w:tcW w:w="8395" w:type="dxa"/>
          </w:tcPr>
          <w:p w14:paraId="51EBBC12" w14:textId="77777777" w:rsidR="000D5E6C" w:rsidRPr="00893357" w:rsidRDefault="000D5E6C" w:rsidP="00BE3FE0">
            <w:pPr>
              <w:spacing w:before="120"/>
              <w:ind w:left="84" w:firstLine="0"/>
              <w:rPr>
                <w:b/>
                <w:lang w:val="en-US"/>
              </w:rPr>
            </w:pPr>
            <w:r w:rsidRPr="00893357">
              <w:rPr>
                <w:b/>
                <w:lang w:val="en-US"/>
              </w:rPr>
              <w:t xml:space="preserve">KIN320 Growth and Maturation </w:t>
            </w:r>
            <w:r w:rsidRPr="00893357">
              <w:rPr>
                <w:lang w:val="en-US"/>
              </w:rPr>
              <w:t>(Teaching Assistant)</w:t>
            </w:r>
          </w:p>
        </w:tc>
      </w:tr>
      <w:tr w:rsidR="000D5E6C" w:rsidRPr="008633BA" w14:paraId="0D387478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5CF063FB" w14:textId="77777777" w:rsidR="000D5E6C" w:rsidRPr="008633BA" w:rsidRDefault="000D5E6C" w:rsidP="00470046">
            <w:pPr>
              <w:spacing w:before="240" w:after="120"/>
              <w:ind w:left="0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>Invited Guest Lectures</w:t>
            </w:r>
          </w:p>
        </w:tc>
      </w:tr>
      <w:tr w:rsidR="000D5E6C" w:rsidRPr="00ED0ADF" w14:paraId="04A838D1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49D8E2BB" w14:textId="77777777" w:rsidR="000D5E6C" w:rsidRDefault="000D5E6C" w:rsidP="007F7A20">
            <w:pPr>
              <w:spacing w:before="160"/>
              <w:ind w:left="792" w:hanging="720"/>
              <w:rPr>
                <w:iCs/>
              </w:rPr>
            </w:pPr>
            <w:r w:rsidRPr="002E1E50">
              <w:rPr>
                <w:b/>
                <w:bCs/>
                <w:iCs/>
              </w:rPr>
              <w:t xml:space="preserve">Pindus, D.M. </w:t>
            </w:r>
            <w:r w:rsidRPr="002E1E50">
              <w:rPr>
                <w:iCs/>
              </w:rPr>
              <w:t>(202</w:t>
            </w:r>
            <w:r>
              <w:rPr>
                <w:iCs/>
              </w:rPr>
              <w:t>1</w:t>
            </w:r>
            <w:r w:rsidRPr="002E1E50">
              <w:rPr>
                <w:iCs/>
              </w:rPr>
              <w:t>, April). KIN202: Physical Activity and Neurocognitive Health Laboratory. Department of Kinesiology and Community Health, University of Illinois at Urbana-Champaign, Urbana, IL, USA.</w:t>
            </w:r>
          </w:p>
          <w:p w14:paraId="207EF02F" w14:textId="77777777" w:rsidR="000D5E6C" w:rsidRPr="002E1E50" w:rsidRDefault="000D5E6C" w:rsidP="00871778">
            <w:pPr>
              <w:spacing w:before="120"/>
              <w:ind w:left="792" w:hanging="720"/>
              <w:rPr>
                <w:iCs/>
              </w:rPr>
            </w:pPr>
            <w:r w:rsidRPr="002E1E50">
              <w:rPr>
                <w:b/>
                <w:bCs/>
                <w:iCs/>
              </w:rPr>
              <w:t>Pindus, D.M.</w:t>
            </w:r>
            <w:r w:rsidRPr="002E1E50">
              <w:rPr>
                <w:iCs/>
              </w:rPr>
              <w:t xml:space="preserve"> (2020, December). An introduction to accelerometer data processing using </w:t>
            </w:r>
            <w:proofErr w:type="spellStart"/>
            <w:r w:rsidRPr="002E1E50">
              <w:rPr>
                <w:iCs/>
              </w:rPr>
              <w:t>ActiLife</w:t>
            </w:r>
            <w:proofErr w:type="spellEnd"/>
            <w:r w:rsidRPr="002E1E50">
              <w:rPr>
                <w:iCs/>
              </w:rPr>
              <w:t xml:space="preserve">. Department of Psychology, </w:t>
            </w:r>
            <w:proofErr w:type="spellStart"/>
            <w:r w:rsidRPr="002E1E50">
              <w:rPr>
                <w:iCs/>
              </w:rPr>
              <w:t>Northeastern</w:t>
            </w:r>
            <w:proofErr w:type="spellEnd"/>
            <w:r w:rsidRPr="002E1E50">
              <w:rPr>
                <w:iCs/>
              </w:rPr>
              <w:t xml:space="preserve"> University, Boston, MA, USA.</w:t>
            </w:r>
          </w:p>
          <w:p w14:paraId="40D10328" w14:textId="77777777" w:rsidR="000D5E6C" w:rsidRDefault="000D5E6C" w:rsidP="00871778">
            <w:pPr>
              <w:spacing w:before="120"/>
              <w:ind w:left="792" w:hanging="720"/>
              <w:rPr>
                <w:iCs/>
              </w:rPr>
            </w:pPr>
            <w:r w:rsidRPr="00ED0ADF">
              <w:rPr>
                <w:b/>
                <w:bCs/>
                <w:iCs/>
              </w:rPr>
              <w:t>Pindus, D.M.</w:t>
            </w:r>
            <w:r w:rsidRPr="00ED0ADF">
              <w:rPr>
                <w:iCs/>
              </w:rPr>
              <w:t xml:space="preserve"> (2020, April). </w:t>
            </w:r>
            <w:r>
              <w:rPr>
                <w:iCs/>
              </w:rPr>
              <w:t xml:space="preserve">KIN202: </w:t>
            </w:r>
            <w:r w:rsidRPr="00ED0ADF">
              <w:rPr>
                <w:iCs/>
              </w:rPr>
              <w:t>Physical Activity and Neurocognitive Health Laboratory. Department of Kinesiology and Community Health, University of Illinois at Urbana-Champaign, Urbana, IL, USA.</w:t>
            </w:r>
          </w:p>
          <w:p w14:paraId="2D72E555" w14:textId="77777777" w:rsidR="000D5E6C" w:rsidRDefault="000D5E6C" w:rsidP="00871778">
            <w:pPr>
              <w:spacing w:before="120"/>
              <w:ind w:left="792" w:hanging="720"/>
              <w:rPr>
                <w:iCs/>
              </w:rPr>
            </w:pPr>
            <w:r w:rsidRPr="00ED0ADF">
              <w:rPr>
                <w:b/>
                <w:bCs/>
                <w:iCs/>
              </w:rPr>
              <w:t>Pindus, D.M.</w:t>
            </w:r>
            <w:r w:rsidRPr="00ED0ADF">
              <w:rPr>
                <w:iCs/>
              </w:rPr>
              <w:t xml:space="preserve"> (20</w:t>
            </w:r>
            <w:r>
              <w:rPr>
                <w:iCs/>
              </w:rPr>
              <w:t>19</w:t>
            </w:r>
            <w:r w:rsidRPr="00ED0ADF">
              <w:rPr>
                <w:iCs/>
              </w:rPr>
              <w:t xml:space="preserve">, April). </w:t>
            </w:r>
            <w:r>
              <w:rPr>
                <w:iCs/>
              </w:rPr>
              <w:t xml:space="preserve">KIN202: Introduction to </w:t>
            </w:r>
            <w:r w:rsidRPr="00ED0ADF">
              <w:rPr>
                <w:iCs/>
              </w:rPr>
              <w:t>Physical Activity and Neurocognitive Health Laboratory. Department of Kinesiology and Community Health, University of Illinois at Urbana-Champaign, Urbana, IL, USA.</w:t>
            </w:r>
          </w:p>
          <w:p w14:paraId="2BD4B284" w14:textId="07541593" w:rsidR="000D5E6C" w:rsidRDefault="000D5E6C" w:rsidP="00871778">
            <w:pPr>
              <w:spacing w:before="120"/>
              <w:ind w:left="792" w:hanging="720"/>
              <w:rPr>
                <w:iCs/>
              </w:rPr>
            </w:pPr>
            <w:r>
              <w:rPr>
                <w:b/>
                <w:bCs/>
                <w:iCs/>
              </w:rPr>
              <w:t>Pindus, D.</w:t>
            </w:r>
            <w:r w:rsidRPr="00860908">
              <w:rPr>
                <w:b/>
                <w:bCs/>
                <w:iCs/>
              </w:rPr>
              <w:t>M.</w:t>
            </w:r>
            <w:r>
              <w:rPr>
                <w:iCs/>
              </w:rPr>
              <w:t xml:space="preserve"> (2019, March). KIN542: </w:t>
            </w:r>
            <w:r w:rsidRPr="00791219">
              <w:rPr>
                <w:iCs/>
              </w:rPr>
              <w:t xml:space="preserve">The </w:t>
            </w:r>
            <w:r w:rsidR="003B6CF3">
              <w:rPr>
                <w:iCs/>
              </w:rPr>
              <w:t>'</w:t>
            </w:r>
            <w:r w:rsidRPr="00791219">
              <w:rPr>
                <w:iCs/>
              </w:rPr>
              <w:t>if</w:t>
            </w:r>
            <w:r w:rsidR="003B6CF3">
              <w:rPr>
                <w:iCs/>
              </w:rPr>
              <w:t>'</w:t>
            </w:r>
            <w:r w:rsidRPr="00791219">
              <w:rPr>
                <w:iCs/>
              </w:rPr>
              <w:t xml:space="preserve"> &amp; the </w:t>
            </w:r>
            <w:r w:rsidR="003B6CF3">
              <w:rPr>
                <w:iCs/>
              </w:rPr>
              <w:t>'</w:t>
            </w:r>
            <w:r w:rsidRPr="00791219">
              <w:rPr>
                <w:iCs/>
              </w:rPr>
              <w:t>how</w:t>
            </w:r>
            <w:r w:rsidR="003B6CF3">
              <w:rPr>
                <w:iCs/>
              </w:rPr>
              <w:t>'</w:t>
            </w:r>
            <w:r w:rsidRPr="00791219">
              <w:rPr>
                <w:iCs/>
              </w:rPr>
              <w:t>: Physical activity and cognitive control in children and adolescents</w:t>
            </w:r>
            <w:r>
              <w:rPr>
                <w:iCs/>
              </w:rPr>
              <w:t xml:space="preserve">. </w:t>
            </w:r>
            <w:r w:rsidRPr="00ED0ADF">
              <w:rPr>
                <w:iCs/>
              </w:rPr>
              <w:t>Department of Kinesiology and Community Health, University of Illinois at Urbana-Champaign, Urbana, IL, USA.</w:t>
            </w:r>
          </w:p>
          <w:p w14:paraId="19D1341E" w14:textId="736404A0" w:rsidR="000D5E6C" w:rsidRPr="00ED0ADF" w:rsidRDefault="000D5E6C" w:rsidP="00871778">
            <w:pPr>
              <w:spacing w:before="120"/>
              <w:ind w:left="792" w:hanging="720"/>
              <w:rPr>
                <w:iCs/>
              </w:rPr>
            </w:pPr>
            <w:r>
              <w:rPr>
                <w:b/>
                <w:bCs/>
                <w:iCs/>
              </w:rPr>
              <w:t>Pindus, D.</w:t>
            </w:r>
            <w:r w:rsidRPr="00860908">
              <w:rPr>
                <w:b/>
                <w:bCs/>
                <w:iCs/>
              </w:rPr>
              <w:t>M.</w:t>
            </w:r>
            <w:r>
              <w:rPr>
                <w:iCs/>
              </w:rPr>
              <w:t xml:space="preserve"> (2019, March). KIN470: </w:t>
            </w:r>
            <w:r w:rsidRPr="00791219">
              <w:rPr>
                <w:iCs/>
              </w:rPr>
              <w:t xml:space="preserve">The </w:t>
            </w:r>
            <w:r w:rsidR="003B6CF3">
              <w:rPr>
                <w:iCs/>
              </w:rPr>
              <w:t>'</w:t>
            </w:r>
            <w:r w:rsidRPr="00791219">
              <w:rPr>
                <w:iCs/>
              </w:rPr>
              <w:t>if</w:t>
            </w:r>
            <w:r w:rsidR="003B6CF3">
              <w:rPr>
                <w:iCs/>
              </w:rPr>
              <w:t>'</w:t>
            </w:r>
            <w:r w:rsidRPr="00791219">
              <w:rPr>
                <w:iCs/>
              </w:rPr>
              <w:t xml:space="preserve"> &amp; the </w:t>
            </w:r>
            <w:r w:rsidR="003B6CF3">
              <w:rPr>
                <w:iCs/>
              </w:rPr>
              <w:t>'</w:t>
            </w:r>
            <w:r w:rsidRPr="00791219">
              <w:rPr>
                <w:iCs/>
              </w:rPr>
              <w:t>how</w:t>
            </w:r>
            <w:r w:rsidR="003B6CF3">
              <w:rPr>
                <w:iCs/>
              </w:rPr>
              <w:t>'</w:t>
            </w:r>
            <w:r w:rsidRPr="00791219">
              <w:rPr>
                <w:iCs/>
              </w:rPr>
              <w:t>: Physical activity and cognitive control in children and adolescents</w:t>
            </w:r>
            <w:r>
              <w:rPr>
                <w:iCs/>
              </w:rPr>
              <w:t xml:space="preserve">. </w:t>
            </w:r>
            <w:r w:rsidRPr="00ED0ADF">
              <w:rPr>
                <w:iCs/>
              </w:rPr>
              <w:t>Department of Kinesiology and Community Health, University of Illinois at Urbana-Champaign, Urbana, IL, USA.</w:t>
            </w:r>
          </w:p>
          <w:p w14:paraId="09C9254A" w14:textId="14756BDA" w:rsidR="000D5E6C" w:rsidRPr="00ED0ADF" w:rsidRDefault="000D5E6C" w:rsidP="00871778">
            <w:pPr>
              <w:spacing w:before="120"/>
              <w:ind w:left="792" w:hanging="720"/>
            </w:pPr>
            <w:r w:rsidRPr="00ED0ADF">
              <w:rPr>
                <w:b/>
                <w:bCs/>
                <w:iCs/>
              </w:rPr>
              <w:lastRenderedPageBreak/>
              <w:t>Pindus, D.M.</w:t>
            </w:r>
            <w:r w:rsidRPr="00ED0ADF">
              <w:rPr>
                <w:iCs/>
              </w:rPr>
              <w:t xml:space="preserve"> (2015, February). </w:t>
            </w:r>
            <w:r w:rsidRPr="00893357">
              <w:t>14PSC032</w:t>
            </w:r>
            <w:r>
              <w:t xml:space="preserve">: </w:t>
            </w:r>
            <w:r w:rsidRPr="00ED0ADF">
              <w:rPr>
                <w:iCs/>
              </w:rPr>
              <w:t>Physical activity, cognitive function, academic achievement</w:t>
            </w:r>
            <w:r w:rsidR="003B6CF3">
              <w:rPr>
                <w:iCs/>
              </w:rPr>
              <w:t>,</w:t>
            </w:r>
            <w:r w:rsidRPr="00ED0ADF">
              <w:rPr>
                <w:iCs/>
              </w:rPr>
              <w:t xml:space="preserve"> and mental health.</w:t>
            </w:r>
            <w:r w:rsidRPr="00893357">
              <w:t xml:space="preserve"> School of Sport, Exercise and Health Sciences, Loughborough University, UK</w:t>
            </w:r>
            <w:r>
              <w:t xml:space="preserve">. </w:t>
            </w:r>
          </w:p>
        </w:tc>
      </w:tr>
      <w:tr w:rsidR="000D5E6C" w:rsidRPr="00B0277C" w14:paraId="220803D4" w14:textId="77777777" w:rsidTr="002366F1">
        <w:trPr>
          <w:trHeight w:val="352"/>
        </w:trPr>
        <w:tc>
          <w:tcPr>
            <w:tcW w:w="10214" w:type="dxa"/>
            <w:gridSpan w:val="2"/>
          </w:tcPr>
          <w:p w14:paraId="44984E7E" w14:textId="77777777" w:rsidR="000D5E6C" w:rsidRPr="00B0277C" w:rsidRDefault="000D5E6C" w:rsidP="00871778">
            <w:pPr>
              <w:spacing w:before="120"/>
              <w:ind w:left="792" w:hanging="720"/>
            </w:pPr>
            <w:r w:rsidRPr="001770EB">
              <w:rPr>
                <w:b/>
                <w:bCs/>
                <w:iCs/>
              </w:rPr>
              <w:lastRenderedPageBreak/>
              <w:t>Pindus, D.M.</w:t>
            </w:r>
            <w:r>
              <w:rPr>
                <w:iCs/>
              </w:rPr>
              <w:t xml:space="preserve"> (2013, March). </w:t>
            </w:r>
            <w:r w:rsidRPr="00893357">
              <w:t>12PSB030</w:t>
            </w:r>
            <w:r>
              <w:t xml:space="preserve">: </w:t>
            </w:r>
            <w:r w:rsidRPr="00ED0ADF">
              <w:rPr>
                <w:iCs/>
              </w:rPr>
              <w:t>Physical Activity Promotion Workshop</w:t>
            </w:r>
            <w:r>
              <w:rPr>
                <w:iCs/>
              </w:rPr>
              <w:t xml:space="preserve">. </w:t>
            </w:r>
            <w:r w:rsidRPr="00893357">
              <w:t>School of Sport, Exercise and Health Sciences, Loughborough University, UK</w:t>
            </w:r>
            <w:r>
              <w:t>.</w:t>
            </w:r>
          </w:p>
        </w:tc>
      </w:tr>
      <w:tr w:rsidR="000D5E6C" w:rsidRPr="00893357" w14:paraId="75B22E42" w14:textId="77777777" w:rsidTr="00470046">
        <w:trPr>
          <w:trHeight w:val="352"/>
        </w:trPr>
        <w:tc>
          <w:tcPr>
            <w:tcW w:w="10214" w:type="dxa"/>
            <w:gridSpan w:val="2"/>
          </w:tcPr>
          <w:p w14:paraId="28879D81" w14:textId="357AE6F6" w:rsidR="000D5E6C" w:rsidRPr="00893357" w:rsidRDefault="000D5E6C" w:rsidP="00871778">
            <w:pPr>
              <w:spacing w:before="120"/>
              <w:ind w:left="792" w:hanging="720"/>
            </w:pPr>
            <w:r w:rsidRPr="00ED0ADF">
              <w:rPr>
                <w:b/>
                <w:bCs/>
                <w:iCs/>
              </w:rPr>
              <w:t>Pindus, D.M.</w:t>
            </w:r>
            <w:r>
              <w:rPr>
                <w:iCs/>
              </w:rPr>
              <w:t xml:space="preserve"> (</w:t>
            </w:r>
            <w:r w:rsidR="00AA0105">
              <w:rPr>
                <w:iCs/>
              </w:rPr>
              <w:t xml:space="preserve">2011, </w:t>
            </w:r>
            <w:r>
              <w:rPr>
                <w:iCs/>
              </w:rPr>
              <w:t xml:space="preserve">November). KIN320: </w:t>
            </w:r>
            <w:r w:rsidRPr="00ED0ADF">
              <w:rPr>
                <w:iCs/>
              </w:rPr>
              <w:t>Growth and maturation: A bio-psychosocial perspective</w:t>
            </w:r>
            <w:r>
              <w:rPr>
                <w:iCs/>
              </w:rPr>
              <w:t xml:space="preserve">. </w:t>
            </w:r>
            <w:r w:rsidRPr="00893357">
              <w:t>College of Kinesiology, University of Saskatchewan, Canada</w:t>
            </w:r>
            <w:r>
              <w:t>.</w:t>
            </w:r>
          </w:p>
        </w:tc>
      </w:tr>
      <w:tr w:rsidR="000D5E6C" w:rsidRPr="008633BA" w14:paraId="1E860EFB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4FA5965B" w14:textId="77777777" w:rsidR="000D5E6C" w:rsidRPr="008633BA" w:rsidRDefault="000D5E6C" w:rsidP="00470046">
            <w:pPr>
              <w:spacing w:before="240" w:after="120"/>
              <w:ind w:left="72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>Advising and Mentoring</w:t>
            </w:r>
          </w:p>
        </w:tc>
      </w:tr>
      <w:tr w:rsidR="000D5E6C" w:rsidRPr="00893357" w14:paraId="2244C870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58933428" w14:textId="77777777" w:rsidR="000D5E6C" w:rsidRPr="00D8169A" w:rsidRDefault="000D5E6C" w:rsidP="007F7A20">
            <w:pPr>
              <w:spacing w:before="160"/>
              <w:ind w:left="0" w:firstLine="72"/>
              <w:rPr>
                <w:b/>
                <w:u w:val="single"/>
              </w:rPr>
            </w:pPr>
            <w:r w:rsidRPr="00D8169A">
              <w:rPr>
                <w:b/>
                <w:u w:val="single"/>
              </w:rPr>
              <w:t>Doctoral Students – Mentorship</w:t>
            </w:r>
          </w:p>
        </w:tc>
      </w:tr>
      <w:tr w:rsidR="00B91E28" w:rsidRPr="00893357" w14:paraId="512310BE" w14:textId="77777777" w:rsidTr="002366F1">
        <w:trPr>
          <w:trHeight w:val="190"/>
        </w:trPr>
        <w:tc>
          <w:tcPr>
            <w:tcW w:w="1819" w:type="dxa"/>
          </w:tcPr>
          <w:p w14:paraId="0BF69070" w14:textId="68A51A9B" w:rsidR="00B91E28" w:rsidRPr="00893357" w:rsidRDefault="00B91E28" w:rsidP="00BE3FE0">
            <w:pPr>
              <w:spacing w:before="120"/>
              <w:ind w:left="0" w:firstLine="75"/>
              <w:rPr>
                <w:b/>
              </w:rPr>
            </w:pPr>
            <w:r>
              <w:t>2022 – present</w:t>
            </w:r>
          </w:p>
        </w:tc>
        <w:tc>
          <w:tcPr>
            <w:tcW w:w="8395" w:type="dxa"/>
          </w:tcPr>
          <w:p w14:paraId="39D8E702" w14:textId="11D02451" w:rsidR="00B91E28" w:rsidRPr="00893357" w:rsidRDefault="00B91E28" w:rsidP="00BE3FE0">
            <w:pPr>
              <w:spacing w:before="120"/>
              <w:ind w:left="0" w:firstLine="0"/>
              <w:rPr>
                <w:b/>
              </w:rPr>
            </w:pPr>
            <w:r>
              <w:t>Bryan Montero Herrera, MS/</w:t>
            </w:r>
            <w:r w:rsidR="003B6CF3">
              <w:t>PhD</w:t>
            </w:r>
            <w:r>
              <w:t xml:space="preserve"> student, </w:t>
            </w:r>
            <w:proofErr w:type="spellStart"/>
            <w:r>
              <w:t>Biobehavioral</w:t>
            </w:r>
            <w:proofErr w:type="spellEnd"/>
            <w:r>
              <w:t xml:space="preserve"> Kinesiology, University of Illinois at Urbana-Champaign</w:t>
            </w:r>
          </w:p>
        </w:tc>
      </w:tr>
      <w:tr w:rsidR="00B91E28" w:rsidRPr="00893357" w14:paraId="470818D7" w14:textId="77777777" w:rsidTr="002366F1">
        <w:trPr>
          <w:trHeight w:val="189"/>
        </w:trPr>
        <w:tc>
          <w:tcPr>
            <w:tcW w:w="1819" w:type="dxa"/>
          </w:tcPr>
          <w:p w14:paraId="648C31D1" w14:textId="4B881176" w:rsidR="00B91E28" w:rsidRPr="00893357" w:rsidRDefault="00B91E28" w:rsidP="00BE3FE0">
            <w:pPr>
              <w:spacing w:before="120"/>
              <w:ind w:left="0" w:firstLine="75"/>
              <w:rPr>
                <w:b/>
              </w:rPr>
            </w:pPr>
            <w:r>
              <w:t>2019 – 2020</w:t>
            </w:r>
          </w:p>
        </w:tc>
        <w:tc>
          <w:tcPr>
            <w:tcW w:w="8395" w:type="dxa"/>
          </w:tcPr>
          <w:p w14:paraId="16F4C3CC" w14:textId="3E12AE97" w:rsidR="00B91E28" w:rsidRPr="00893357" w:rsidRDefault="00B91E28" w:rsidP="00BE3FE0">
            <w:pPr>
              <w:spacing w:before="120"/>
              <w:ind w:left="0" w:firstLine="0"/>
              <w:rPr>
                <w:b/>
              </w:rPr>
            </w:pPr>
            <w:r>
              <w:t>Rebecca Golden, PhD 1</w:t>
            </w:r>
            <w:r w:rsidRPr="00A25FD3">
              <w:rPr>
                <w:vertAlign w:val="superscript"/>
              </w:rPr>
              <w:t>st</w:t>
            </w:r>
            <w:r>
              <w:t xml:space="preserve"> Year, Neuroscience Program, University of Illinois at Urbana-Champaign</w:t>
            </w:r>
          </w:p>
        </w:tc>
      </w:tr>
      <w:tr w:rsidR="00B91E28" w:rsidRPr="00893357" w14:paraId="50770E1D" w14:textId="77777777" w:rsidTr="002366F1">
        <w:trPr>
          <w:trHeight w:val="189"/>
        </w:trPr>
        <w:tc>
          <w:tcPr>
            <w:tcW w:w="1819" w:type="dxa"/>
          </w:tcPr>
          <w:p w14:paraId="7AF147DA" w14:textId="6DC09EB6" w:rsidR="00B91E28" w:rsidRPr="00893357" w:rsidRDefault="00B91E28" w:rsidP="00BE3FE0">
            <w:pPr>
              <w:spacing w:before="120"/>
              <w:ind w:left="0" w:firstLine="75"/>
              <w:rPr>
                <w:b/>
              </w:rPr>
            </w:pPr>
            <w:r w:rsidRPr="00893357">
              <w:t>2016 – 2017</w:t>
            </w:r>
          </w:p>
        </w:tc>
        <w:tc>
          <w:tcPr>
            <w:tcW w:w="8395" w:type="dxa"/>
          </w:tcPr>
          <w:p w14:paraId="1CADBEA2" w14:textId="11958D61" w:rsidR="00B91E28" w:rsidRPr="00893357" w:rsidRDefault="00B91E28" w:rsidP="00BE3FE0">
            <w:pPr>
              <w:spacing w:before="120"/>
              <w:ind w:left="0" w:firstLine="0"/>
              <w:rPr>
                <w:b/>
              </w:rPr>
            </w:pPr>
            <w:r w:rsidRPr="00893357">
              <w:t>Daniel Westfall, PhD 2</w:t>
            </w:r>
            <w:r w:rsidRPr="00893357">
              <w:rPr>
                <w:vertAlign w:val="superscript"/>
              </w:rPr>
              <w:t>nd</w:t>
            </w:r>
            <w:r w:rsidRPr="00893357">
              <w:t xml:space="preserve"> Year, Department of Psychology, </w:t>
            </w:r>
            <w:proofErr w:type="spellStart"/>
            <w:r w:rsidRPr="00893357">
              <w:t>Northeastern</w:t>
            </w:r>
            <w:proofErr w:type="spellEnd"/>
            <w:r w:rsidRPr="00893357">
              <w:t xml:space="preserve"> University</w:t>
            </w:r>
          </w:p>
        </w:tc>
      </w:tr>
      <w:tr w:rsidR="008A7931" w:rsidRPr="00893357" w14:paraId="6BE81A04" w14:textId="77777777" w:rsidTr="002366F1">
        <w:trPr>
          <w:trHeight w:val="352"/>
        </w:trPr>
        <w:tc>
          <w:tcPr>
            <w:tcW w:w="1819" w:type="dxa"/>
          </w:tcPr>
          <w:p w14:paraId="1A6B5679" w14:textId="3F4DF8AE" w:rsidR="008A7931" w:rsidRPr="00893357" w:rsidRDefault="008A7931" w:rsidP="00BE3FE0">
            <w:pPr>
              <w:spacing w:before="120"/>
              <w:ind w:left="0" w:firstLine="75"/>
              <w:rPr>
                <w:b/>
              </w:rPr>
            </w:pPr>
            <w:r w:rsidRPr="00893357">
              <w:rPr>
                <w:lang w:val="en-US"/>
              </w:rPr>
              <w:t>2016 – 2017</w:t>
            </w:r>
          </w:p>
        </w:tc>
        <w:tc>
          <w:tcPr>
            <w:tcW w:w="8395" w:type="dxa"/>
          </w:tcPr>
          <w:p w14:paraId="6313065D" w14:textId="480F5502" w:rsidR="008A7931" w:rsidRPr="00893357" w:rsidRDefault="008A7931" w:rsidP="00BE3FE0">
            <w:pPr>
              <w:spacing w:before="120"/>
              <w:ind w:left="0" w:firstLine="0"/>
              <w:rPr>
                <w:b/>
              </w:rPr>
            </w:pPr>
            <w:r w:rsidRPr="00893357">
              <w:rPr>
                <w:lang w:val="en-US"/>
              </w:rPr>
              <w:t>Tatsuya Shigeta, PhD 2</w:t>
            </w:r>
            <w:r w:rsidRPr="00893357">
              <w:rPr>
                <w:vertAlign w:val="superscript"/>
                <w:lang w:val="en-US"/>
              </w:rPr>
              <w:t>nd</w:t>
            </w:r>
            <w:r w:rsidRPr="00893357">
              <w:rPr>
                <w:lang w:val="en-US"/>
              </w:rPr>
              <w:t xml:space="preserve"> Year, </w:t>
            </w:r>
            <w:r w:rsidRPr="00893357">
              <w:t xml:space="preserve">Department of Psychology, </w:t>
            </w:r>
            <w:proofErr w:type="spellStart"/>
            <w:r w:rsidRPr="00893357">
              <w:t>Northeastern</w:t>
            </w:r>
            <w:proofErr w:type="spellEnd"/>
            <w:r w:rsidRPr="00893357">
              <w:t xml:space="preserve"> University</w:t>
            </w:r>
          </w:p>
        </w:tc>
      </w:tr>
      <w:tr w:rsidR="000D5E6C" w:rsidRPr="00205A70" w14:paraId="4AA8E99F" w14:textId="77777777" w:rsidTr="002366F1">
        <w:trPr>
          <w:trHeight w:val="352"/>
        </w:trPr>
        <w:tc>
          <w:tcPr>
            <w:tcW w:w="10214" w:type="dxa"/>
            <w:gridSpan w:val="2"/>
          </w:tcPr>
          <w:p w14:paraId="7B10B2D1" w14:textId="28C3C96B" w:rsidR="00E34492" w:rsidRPr="00205A70" w:rsidRDefault="000D5E6C" w:rsidP="007F7A20">
            <w:pPr>
              <w:spacing w:before="160"/>
              <w:ind w:left="0" w:firstLine="0"/>
              <w:rPr>
                <w:b/>
                <w:u w:val="single"/>
              </w:rPr>
            </w:pPr>
            <w:r w:rsidRPr="00205A70">
              <w:rPr>
                <w:b/>
                <w:u w:val="single"/>
              </w:rPr>
              <w:t>Master Students – Mentorship</w:t>
            </w:r>
          </w:p>
        </w:tc>
      </w:tr>
      <w:tr w:rsidR="008A7931" w14:paraId="6E530F3F" w14:textId="77777777" w:rsidTr="002366F1">
        <w:tc>
          <w:tcPr>
            <w:tcW w:w="1819" w:type="dxa"/>
          </w:tcPr>
          <w:p w14:paraId="6C11DDA3" w14:textId="77777777" w:rsidR="008A7931" w:rsidRDefault="008A7931" w:rsidP="00BE3FE0">
            <w:pPr>
              <w:spacing w:before="120"/>
              <w:ind w:hanging="356"/>
            </w:pPr>
            <w:r>
              <w:t>2020 – 2021</w:t>
            </w:r>
          </w:p>
        </w:tc>
        <w:tc>
          <w:tcPr>
            <w:tcW w:w="8395" w:type="dxa"/>
          </w:tcPr>
          <w:p w14:paraId="047096BA" w14:textId="77777777" w:rsidR="008A7931" w:rsidRDefault="008A7931" w:rsidP="00BE3FE0">
            <w:pPr>
              <w:spacing w:before="120"/>
              <w:ind w:left="0" w:firstLine="0"/>
            </w:pPr>
            <w:r>
              <w:t>Ana Selzer-</w:t>
            </w:r>
            <w:proofErr w:type="spellStart"/>
            <w:r>
              <w:t>Ninomiya</w:t>
            </w:r>
            <w:proofErr w:type="spellEnd"/>
            <w:r>
              <w:t xml:space="preserve">, MS student, </w:t>
            </w:r>
            <w:proofErr w:type="spellStart"/>
            <w:r>
              <w:t>Biobehavioral</w:t>
            </w:r>
            <w:proofErr w:type="spellEnd"/>
            <w:r>
              <w:t xml:space="preserve"> Kinesiology, University of Illinois at Urbana-Champaign</w:t>
            </w:r>
          </w:p>
        </w:tc>
      </w:tr>
      <w:tr w:rsidR="008A7931" w14:paraId="30E02BB6" w14:textId="77777777" w:rsidTr="002366F1">
        <w:tc>
          <w:tcPr>
            <w:tcW w:w="1819" w:type="dxa"/>
          </w:tcPr>
          <w:p w14:paraId="037CCE24" w14:textId="77777777" w:rsidR="008A7931" w:rsidRDefault="008A7931" w:rsidP="00BE3FE0">
            <w:pPr>
              <w:spacing w:before="120"/>
              <w:ind w:hanging="356"/>
            </w:pPr>
            <w:r w:rsidRPr="00893357">
              <w:t>2009 – 2011</w:t>
            </w:r>
          </w:p>
        </w:tc>
        <w:tc>
          <w:tcPr>
            <w:tcW w:w="8395" w:type="dxa"/>
          </w:tcPr>
          <w:p w14:paraId="65FCDE11" w14:textId="77777777" w:rsidR="008A7931" w:rsidRDefault="008A7931" w:rsidP="00BE3FE0">
            <w:pPr>
              <w:spacing w:before="120"/>
              <w:ind w:left="0" w:firstLine="0"/>
            </w:pPr>
            <w:r w:rsidRPr="00893357">
              <w:t>Jill Stretton, Master of Science in Healthcare Information Governance, Department for Health, University of Bath</w:t>
            </w:r>
          </w:p>
        </w:tc>
      </w:tr>
      <w:tr w:rsidR="000D5E6C" w:rsidRPr="00B74084" w14:paraId="4B4E1151" w14:textId="77777777" w:rsidTr="002366F1">
        <w:trPr>
          <w:trHeight w:val="352"/>
        </w:trPr>
        <w:tc>
          <w:tcPr>
            <w:tcW w:w="10214" w:type="dxa"/>
            <w:gridSpan w:val="2"/>
          </w:tcPr>
          <w:p w14:paraId="79B90DA9" w14:textId="3F33FB3D" w:rsidR="000D5E6C" w:rsidRPr="00D8169A" w:rsidRDefault="000D5E6C" w:rsidP="007F7A20">
            <w:pPr>
              <w:spacing w:before="160"/>
              <w:ind w:left="0" w:firstLine="0"/>
              <w:rPr>
                <w:b/>
                <w:u w:val="single"/>
              </w:rPr>
            </w:pPr>
            <w:r w:rsidRPr="00D8169A">
              <w:rPr>
                <w:b/>
                <w:u w:val="single"/>
              </w:rPr>
              <w:t>Undergraduate Mentorship</w:t>
            </w:r>
          </w:p>
        </w:tc>
      </w:tr>
      <w:tr w:rsidR="000D5E6C" w:rsidRPr="00893357" w14:paraId="1BEA34DC" w14:textId="77777777" w:rsidTr="002366F1">
        <w:trPr>
          <w:trHeight w:val="352"/>
        </w:trPr>
        <w:tc>
          <w:tcPr>
            <w:tcW w:w="10214" w:type="dxa"/>
            <w:gridSpan w:val="2"/>
          </w:tcPr>
          <w:p w14:paraId="0CFB3342" w14:textId="77777777" w:rsidR="000D5E6C" w:rsidRPr="00893357" w:rsidRDefault="000D5E6C" w:rsidP="007F7A20">
            <w:pPr>
              <w:spacing w:before="160"/>
              <w:ind w:left="0" w:firstLine="72"/>
              <w:rPr>
                <w:b/>
              </w:rPr>
            </w:pPr>
            <w:r w:rsidRPr="00893357">
              <w:rPr>
                <w:b/>
              </w:rPr>
              <w:t>University of Illinois at Urbana-Champaign</w:t>
            </w:r>
          </w:p>
        </w:tc>
      </w:tr>
      <w:tr w:rsidR="000D5E6C" w:rsidRPr="00893357" w14:paraId="33FAD8FA" w14:textId="77777777" w:rsidTr="00470046">
        <w:trPr>
          <w:trHeight w:val="352"/>
        </w:trPr>
        <w:tc>
          <w:tcPr>
            <w:tcW w:w="10214" w:type="dxa"/>
            <w:gridSpan w:val="2"/>
          </w:tcPr>
          <w:p w14:paraId="02FA9326" w14:textId="77777777" w:rsidR="000D5E6C" w:rsidRPr="00A25FD3" w:rsidRDefault="000D5E6C" w:rsidP="00871778">
            <w:pPr>
              <w:spacing w:before="120"/>
              <w:ind w:left="72" w:hanging="14"/>
              <w:rPr>
                <w:u w:val="single"/>
              </w:rPr>
            </w:pPr>
            <w:r w:rsidRPr="00A25FD3">
              <w:rPr>
                <w:u w:val="single"/>
              </w:rPr>
              <w:t>James Scholars</w:t>
            </w:r>
          </w:p>
          <w:p w14:paraId="244DEDF3" w14:textId="2A4C1AD5" w:rsidR="000D5E6C" w:rsidRDefault="000D5E6C" w:rsidP="00871778">
            <w:pPr>
              <w:spacing w:before="120"/>
              <w:ind w:left="72" w:firstLine="187"/>
            </w:pPr>
            <w:r>
              <w:t xml:space="preserve">Joshua </w:t>
            </w:r>
            <w:proofErr w:type="spellStart"/>
            <w:r>
              <w:t>Salmea</w:t>
            </w:r>
            <w:proofErr w:type="spellEnd"/>
            <w:r>
              <w:t>, Fall 2021 (KIN140)</w:t>
            </w:r>
          </w:p>
          <w:p w14:paraId="61EBC742" w14:textId="665D4C88" w:rsidR="000D5E6C" w:rsidRDefault="000D5E6C" w:rsidP="007C3EA5">
            <w:pPr>
              <w:ind w:left="70" w:firstLine="180"/>
            </w:pPr>
            <w:r>
              <w:t xml:space="preserve">Vivian </w:t>
            </w:r>
            <w:proofErr w:type="spellStart"/>
            <w:r>
              <w:t>Chay</w:t>
            </w:r>
            <w:proofErr w:type="spellEnd"/>
            <w:r>
              <w:t>, Spring 2021 (KIN140)</w:t>
            </w:r>
          </w:p>
          <w:p w14:paraId="2D48207F" w14:textId="77777777" w:rsidR="000D5E6C" w:rsidRDefault="000D5E6C" w:rsidP="007C3EA5">
            <w:pPr>
              <w:ind w:left="70" w:firstLine="180"/>
            </w:pPr>
            <w:r>
              <w:t>Skyler Williamson, Spring 2021 (KIN140)</w:t>
            </w:r>
          </w:p>
          <w:p w14:paraId="431379BC" w14:textId="77777777" w:rsidR="000D5E6C" w:rsidRDefault="000D5E6C" w:rsidP="007C3EA5">
            <w:pPr>
              <w:ind w:left="70" w:firstLine="180"/>
            </w:pPr>
            <w:r>
              <w:t xml:space="preserve">Allison </w:t>
            </w:r>
            <w:proofErr w:type="spellStart"/>
            <w:r>
              <w:t>Morettini</w:t>
            </w:r>
            <w:proofErr w:type="spellEnd"/>
            <w:r>
              <w:t>, Fall 2019 (KIN140)</w:t>
            </w:r>
          </w:p>
          <w:p w14:paraId="5D31F3B7" w14:textId="77777777" w:rsidR="000D5E6C" w:rsidRDefault="000D5E6C" w:rsidP="007C3EA5">
            <w:pPr>
              <w:ind w:left="70" w:firstLine="180"/>
            </w:pPr>
            <w:r>
              <w:t xml:space="preserve">Dany </w:t>
            </w:r>
            <w:proofErr w:type="spellStart"/>
            <w:r>
              <w:t>Kayat</w:t>
            </w:r>
            <w:proofErr w:type="spellEnd"/>
            <w:r>
              <w:t>, Spring 2019 (KIN140)</w:t>
            </w:r>
          </w:p>
          <w:p w14:paraId="673D2764" w14:textId="2FCD6DFC" w:rsidR="00E34492" w:rsidRDefault="000D5E6C" w:rsidP="00DC400A">
            <w:pPr>
              <w:ind w:left="70" w:firstLine="180"/>
            </w:pPr>
            <w:r>
              <w:t>Jonathan Schulte, Spring 2019 (KIN140)</w:t>
            </w:r>
          </w:p>
          <w:p w14:paraId="0FB07737" w14:textId="3DFD1AAF" w:rsidR="000D5E6C" w:rsidRDefault="000D5E6C" w:rsidP="00871778">
            <w:pPr>
              <w:spacing w:before="120"/>
              <w:ind w:left="72" w:hanging="14"/>
              <w:rPr>
                <w:u w:val="single"/>
              </w:rPr>
            </w:pPr>
            <w:r w:rsidRPr="00A25FD3">
              <w:rPr>
                <w:u w:val="single"/>
              </w:rPr>
              <w:t>Supervise</w:t>
            </w:r>
            <w:r>
              <w:rPr>
                <w:u w:val="single"/>
              </w:rPr>
              <w:t>d</w:t>
            </w:r>
            <w:r w:rsidRPr="00A25FD3">
              <w:rPr>
                <w:u w:val="single"/>
              </w:rPr>
              <w:t xml:space="preserve"> Research Experience</w:t>
            </w:r>
          </w:p>
          <w:p w14:paraId="31F57202" w14:textId="4B1EFB2B" w:rsidR="007A432C" w:rsidRDefault="007A432C" w:rsidP="00871778">
            <w:pPr>
              <w:spacing w:before="120"/>
              <w:ind w:left="72" w:firstLine="187"/>
            </w:pPr>
            <w:r w:rsidRPr="007A432C">
              <w:t>Dev Gandhi</w:t>
            </w:r>
            <w:r>
              <w:t xml:space="preserve">, </w:t>
            </w:r>
            <w:r w:rsidRPr="006F6D94">
              <w:t>Molecular and Cellular Biology</w:t>
            </w:r>
            <w:r>
              <w:t>, Fall 2021 (KIN391)</w:t>
            </w:r>
          </w:p>
          <w:p w14:paraId="7AEDDE72" w14:textId="77777777" w:rsidR="007A432C" w:rsidRDefault="007A432C" w:rsidP="007A432C">
            <w:pPr>
              <w:ind w:left="70" w:firstLine="180"/>
            </w:pPr>
            <w:r>
              <w:t xml:space="preserve">Shane McCarthy, </w:t>
            </w:r>
            <w:r w:rsidRPr="006F6D94">
              <w:t>Molecular and Cellular Biology</w:t>
            </w:r>
            <w:r>
              <w:t>, Fall 2021 (KIN391)</w:t>
            </w:r>
          </w:p>
          <w:p w14:paraId="7E966B05" w14:textId="03CD7DC0" w:rsidR="007A432C" w:rsidRPr="007A432C" w:rsidRDefault="00D461C6" w:rsidP="007C3EA5">
            <w:pPr>
              <w:ind w:left="70" w:firstLine="180"/>
            </w:pPr>
            <w:r>
              <w:t>Jonathan Tran, Kinesiology, Fall 2021 (KIN391)</w:t>
            </w:r>
          </w:p>
          <w:p w14:paraId="58F3445A" w14:textId="0F140907" w:rsidR="0097159D" w:rsidRDefault="0097159D" w:rsidP="007C3EA5">
            <w:pPr>
              <w:ind w:left="70" w:firstLine="180"/>
            </w:pPr>
            <w:r w:rsidRPr="0097159D">
              <w:t xml:space="preserve">Jakob </w:t>
            </w:r>
            <w:proofErr w:type="spellStart"/>
            <w:r w:rsidRPr="0097159D">
              <w:t>Arend</w:t>
            </w:r>
            <w:proofErr w:type="spellEnd"/>
            <w:r w:rsidRPr="0097159D">
              <w:t xml:space="preserve">, </w:t>
            </w:r>
            <w:r>
              <w:t>Engineering Physics, Summer, Fall 2021 (KIN385)</w:t>
            </w:r>
          </w:p>
          <w:p w14:paraId="0EAB16EE" w14:textId="59C0C46C" w:rsidR="0097159D" w:rsidRDefault="0097159D" w:rsidP="007C3EA5">
            <w:pPr>
              <w:ind w:left="70" w:firstLine="180"/>
            </w:pPr>
            <w:r>
              <w:t>Rachel Nguyen, Kinesiology, Fall 2021 (KIN385)</w:t>
            </w:r>
          </w:p>
          <w:p w14:paraId="533C57D2" w14:textId="199B0398" w:rsidR="0097159D" w:rsidRDefault="0097159D" w:rsidP="007C3EA5">
            <w:pPr>
              <w:ind w:left="70" w:firstLine="180"/>
            </w:pPr>
            <w:r>
              <w:t xml:space="preserve">Caroline </w:t>
            </w:r>
            <w:proofErr w:type="spellStart"/>
            <w:r>
              <w:t>Stoklosinski</w:t>
            </w:r>
            <w:proofErr w:type="spellEnd"/>
            <w:r>
              <w:t xml:space="preserve">, </w:t>
            </w:r>
            <w:r w:rsidRPr="006F6D94">
              <w:t>Molecular and Cellular Biology</w:t>
            </w:r>
            <w:r>
              <w:t>, Fall 2021 (KIN385)</w:t>
            </w:r>
          </w:p>
          <w:p w14:paraId="6AE5A493" w14:textId="054E87AC" w:rsidR="0097159D" w:rsidRPr="0097159D" w:rsidRDefault="0097159D" w:rsidP="007C3EA5">
            <w:pPr>
              <w:ind w:left="70" w:firstLine="180"/>
            </w:pPr>
            <w:r>
              <w:t xml:space="preserve">Denise Vargas, </w:t>
            </w:r>
            <w:r w:rsidRPr="006F6D94">
              <w:t>Molecular and Cellular Biology</w:t>
            </w:r>
            <w:r>
              <w:t>, Fall 2021 (KIN385)</w:t>
            </w:r>
          </w:p>
          <w:p w14:paraId="32A60CAC" w14:textId="6BC3323E" w:rsidR="0097159D" w:rsidRDefault="0097159D" w:rsidP="007C3EA5">
            <w:pPr>
              <w:ind w:left="70" w:firstLine="180"/>
            </w:pPr>
            <w:r>
              <w:t>Natalie Puhar, Psychology, Summer 2021 (KIN385)</w:t>
            </w:r>
            <w:r w:rsidR="007A432C">
              <w:t>, Fall 2021 (KIN391</w:t>
            </w:r>
            <w:r w:rsidR="00D461C6">
              <w:t>)</w:t>
            </w:r>
          </w:p>
          <w:p w14:paraId="245AB955" w14:textId="04830D68" w:rsidR="0097159D" w:rsidRPr="0097159D" w:rsidRDefault="0097159D" w:rsidP="007C3EA5">
            <w:pPr>
              <w:ind w:left="70" w:firstLine="180"/>
            </w:pPr>
            <w:proofErr w:type="spellStart"/>
            <w:r w:rsidRPr="0097159D">
              <w:t>Sahiti</w:t>
            </w:r>
            <w:proofErr w:type="spellEnd"/>
            <w:r w:rsidRPr="0097159D">
              <w:t xml:space="preserve"> </w:t>
            </w:r>
            <w:proofErr w:type="spellStart"/>
            <w:r w:rsidRPr="0097159D">
              <w:t>Sarma</w:t>
            </w:r>
            <w:proofErr w:type="spellEnd"/>
            <w:r>
              <w:t>, Chemistry, Summer 2021 (KIN385)</w:t>
            </w:r>
          </w:p>
          <w:p w14:paraId="5A0FCC6C" w14:textId="3F8FD802" w:rsidR="00880621" w:rsidRPr="0097159D" w:rsidRDefault="0097159D" w:rsidP="007C3EA5">
            <w:pPr>
              <w:ind w:left="70" w:firstLine="180"/>
            </w:pPr>
            <w:r>
              <w:t xml:space="preserve">Nicole </w:t>
            </w:r>
            <w:proofErr w:type="spellStart"/>
            <w:r>
              <w:t>Woloszyn</w:t>
            </w:r>
            <w:proofErr w:type="spellEnd"/>
            <w:r>
              <w:t>, Biochemistry, Summer 2021 (KIN385)</w:t>
            </w:r>
          </w:p>
          <w:p w14:paraId="5608F515" w14:textId="5DDB1B12" w:rsidR="00880621" w:rsidRDefault="00880621" w:rsidP="007C3EA5">
            <w:pPr>
              <w:ind w:left="70" w:firstLine="180"/>
            </w:pPr>
            <w:r w:rsidRPr="00880621">
              <w:lastRenderedPageBreak/>
              <w:t>Estefania Baez-Calvillo</w:t>
            </w:r>
            <w:r>
              <w:t>, Psychology, Summer 2021 (KIN 391)</w:t>
            </w:r>
          </w:p>
          <w:p w14:paraId="7FDA21BD" w14:textId="5BF4B678" w:rsidR="000D5E6C" w:rsidRDefault="000D5E6C" w:rsidP="007C3EA5">
            <w:pPr>
              <w:ind w:left="70" w:firstLine="180"/>
            </w:pPr>
            <w:r>
              <w:t xml:space="preserve">Emma Gannon, </w:t>
            </w:r>
            <w:r w:rsidRPr="006F6D94">
              <w:t>Molecular and Cellular Biology, Spring</w:t>
            </w:r>
            <w:r>
              <w:t>, Fall</w:t>
            </w:r>
            <w:r w:rsidRPr="006F6D94">
              <w:t xml:space="preserve"> 20</w:t>
            </w:r>
            <w:r>
              <w:t>20, Spring 2021(KIN385)</w:t>
            </w:r>
          </w:p>
          <w:p w14:paraId="6E4D48AB" w14:textId="74F50E77" w:rsidR="000D5E6C" w:rsidRDefault="000D5E6C" w:rsidP="007C3EA5">
            <w:pPr>
              <w:ind w:left="256" w:hanging="6"/>
            </w:pPr>
            <w:proofErr w:type="spellStart"/>
            <w:r>
              <w:t>Kushi</w:t>
            </w:r>
            <w:proofErr w:type="spellEnd"/>
            <w:r>
              <w:t xml:space="preserve"> Gowda, </w:t>
            </w:r>
            <w:r w:rsidRPr="006F6D94">
              <w:t>Molecular and Cellular Biology, Spring</w:t>
            </w:r>
            <w:r>
              <w:t>, 2020 (KIN385), Fall 2020, Spring 2021, Fall 2021 (KIN391)</w:t>
            </w:r>
          </w:p>
          <w:p w14:paraId="25E9AF73" w14:textId="415F10C2" w:rsidR="000D5E6C" w:rsidRDefault="000D5E6C" w:rsidP="007C3EA5">
            <w:pPr>
              <w:ind w:left="256" w:firstLine="0"/>
            </w:pPr>
            <w:r>
              <w:t xml:space="preserve">Dante </w:t>
            </w:r>
            <w:proofErr w:type="spellStart"/>
            <w:r>
              <w:t>Marcozzi</w:t>
            </w:r>
            <w:proofErr w:type="spellEnd"/>
            <w:r>
              <w:t>, College of Liberal Arts and Sciences, Fall 2020, Spring 2021 (KIN385)</w:t>
            </w:r>
          </w:p>
          <w:p w14:paraId="10FC94D7" w14:textId="2A150DC5" w:rsidR="000D5E6C" w:rsidRDefault="000D5E6C" w:rsidP="007C3EA5">
            <w:pPr>
              <w:ind w:left="256" w:hanging="6"/>
            </w:pPr>
            <w:r>
              <w:t>Apurva Nayak</w:t>
            </w:r>
            <w:r w:rsidRPr="006F6D94">
              <w:t xml:space="preserve">, Molecular and Cellular Biology, </w:t>
            </w:r>
            <w:proofErr w:type="gramStart"/>
            <w:r w:rsidRPr="006F6D94">
              <w:t>Fall</w:t>
            </w:r>
            <w:proofErr w:type="gramEnd"/>
            <w:r w:rsidRPr="006F6D94">
              <w:t xml:space="preserve"> 201</w:t>
            </w:r>
            <w:r>
              <w:t>9</w:t>
            </w:r>
            <w:r w:rsidRPr="006F6D94">
              <w:t>, Spring 20</w:t>
            </w:r>
            <w:r>
              <w:t>20 (KIN385), Fall 2020, Spring 2021 (KIN391)</w:t>
            </w:r>
          </w:p>
          <w:p w14:paraId="44E6A936" w14:textId="50B48C39" w:rsidR="000D5E6C" w:rsidRPr="006F6D94" w:rsidRDefault="000D5E6C" w:rsidP="007C3EA5">
            <w:pPr>
              <w:ind w:left="256" w:hanging="6"/>
            </w:pPr>
            <w:r>
              <w:t>Olivia Nowak, Kinesiology and Community Health, Spring 2020 and 2021 (KIN385), Fall 2020, Spring 2021 (KIN385), Fall 2021 (KIN391)</w:t>
            </w:r>
          </w:p>
          <w:p w14:paraId="5FF663CB" w14:textId="77777777" w:rsidR="000D5E6C" w:rsidRDefault="000D5E6C" w:rsidP="007C3EA5">
            <w:pPr>
              <w:ind w:left="70" w:firstLine="180"/>
            </w:pPr>
            <w:proofErr w:type="spellStart"/>
            <w:r>
              <w:t>Enaaya</w:t>
            </w:r>
            <w:proofErr w:type="spellEnd"/>
            <w:r>
              <w:t xml:space="preserve"> </w:t>
            </w:r>
            <w:proofErr w:type="spellStart"/>
            <w:r>
              <w:t>Sayani</w:t>
            </w:r>
            <w:proofErr w:type="spellEnd"/>
            <w:r>
              <w:t>, Psychology, Spring 2021 (KIN385)</w:t>
            </w:r>
          </w:p>
          <w:p w14:paraId="0A5F4129" w14:textId="77777777" w:rsidR="000D5E6C" w:rsidRDefault="000D5E6C" w:rsidP="007C3EA5">
            <w:pPr>
              <w:ind w:left="70" w:firstLine="180"/>
            </w:pPr>
            <w:r>
              <w:t>Serena Abdullah, Kinesiology and Community Health, Spring 2020 (KIN385)</w:t>
            </w:r>
          </w:p>
          <w:p w14:paraId="03537047" w14:textId="1EE0A85D" w:rsidR="000D5E6C" w:rsidRDefault="000D5E6C" w:rsidP="007C3EA5">
            <w:pPr>
              <w:ind w:left="70" w:firstLine="180"/>
            </w:pPr>
            <w:r w:rsidRPr="006F6D94">
              <w:t xml:space="preserve">Akhil </w:t>
            </w:r>
            <w:proofErr w:type="spellStart"/>
            <w:r w:rsidRPr="006F6D94">
              <w:t>Aerra</w:t>
            </w:r>
            <w:proofErr w:type="spellEnd"/>
            <w:r w:rsidRPr="006F6D94">
              <w:t>, Molecular</w:t>
            </w:r>
            <w:r w:rsidR="00B333CB">
              <w:t>,</w:t>
            </w:r>
            <w:r w:rsidRPr="006F6D94">
              <w:t xml:space="preserve"> and Cellular Biology, Spring </w:t>
            </w:r>
            <w:r>
              <w:t xml:space="preserve">and Fall </w:t>
            </w:r>
            <w:r w:rsidRPr="006F6D94">
              <w:t>2019</w:t>
            </w:r>
            <w:r>
              <w:t xml:space="preserve">, Spring 2020 </w:t>
            </w:r>
            <w:r w:rsidRPr="006F6D94">
              <w:t>(KIN385)</w:t>
            </w:r>
          </w:p>
          <w:p w14:paraId="330717FB" w14:textId="77777777" w:rsidR="000D5E6C" w:rsidRPr="006F6D94" w:rsidRDefault="000D5E6C" w:rsidP="007C3EA5">
            <w:pPr>
              <w:ind w:left="70" w:firstLine="180"/>
            </w:pPr>
            <w:r>
              <w:t xml:space="preserve">Jenna </w:t>
            </w:r>
            <w:proofErr w:type="spellStart"/>
            <w:r>
              <w:t>Bacerra</w:t>
            </w:r>
            <w:proofErr w:type="spellEnd"/>
            <w:r>
              <w:t xml:space="preserve">, </w:t>
            </w:r>
            <w:r w:rsidRPr="006F6D94">
              <w:t xml:space="preserve">Molecular and Cellular Biology, </w:t>
            </w:r>
            <w:r>
              <w:t xml:space="preserve">Summer and </w:t>
            </w:r>
            <w:r w:rsidRPr="006F6D94">
              <w:t>Spring 2019</w:t>
            </w:r>
            <w:r>
              <w:t xml:space="preserve">, </w:t>
            </w:r>
            <w:r w:rsidRPr="006F6D94">
              <w:t>(KIN385)</w:t>
            </w:r>
          </w:p>
          <w:p w14:paraId="322FB6E7" w14:textId="2BA7CD21" w:rsidR="000D5E6C" w:rsidRDefault="000D5E6C" w:rsidP="007C3EA5">
            <w:pPr>
              <w:ind w:left="70" w:firstLine="180"/>
            </w:pPr>
            <w:proofErr w:type="spellStart"/>
            <w:r>
              <w:t>Aarya</w:t>
            </w:r>
            <w:proofErr w:type="spellEnd"/>
            <w:r>
              <w:t xml:space="preserve"> </w:t>
            </w:r>
            <w:proofErr w:type="spellStart"/>
            <w:r>
              <w:t>Bavare</w:t>
            </w:r>
            <w:proofErr w:type="spellEnd"/>
            <w:r w:rsidRPr="006F6D94">
              <w:t>, Molecular</w:t>
            </w:r>
            <w:r w:rsidR="00B333CB">
              <w:t>,</w:t>
            </w:r>
            <w:r w:rsidRPr="006F6D94">
              <w:t xml:space="preserve"> and Cellular Biology, </w:t>
            </w:r>
            <w:r>
              <w:t xml:space="preserve">Summer and Fall 2019, </w:t>
            </w:r>
            <w:r w:rsidRPr="006F6D94">
              <w:t>Spring 20</w:t>
            </w:r>
            <w:r>
              <w:t>20 (KIN385)</w:t>
            </w:r>
          </w:p>
          <w:p w14:paraId="6B8887AB" w14:textId="77777777" w:rsidR="000D5E6C" w:rsidRPr="006F6D94" w:rsidRDefault="000D5E6C" w:rsidP="007C3EA5">
            <w:pPr>
              <w:ind w:left="70" w:firstLine="180"/>
            </w:pPr>
            <w:r w:rsidRPr="006F6D94">
              <w:t xml:space="preserve">Jakub </w:t>
            </w:r>
            <w:proofErr w:type="spellStart"/>
            <w:r w:rsidRPr="006F6D94">
              <w:t>Borla</w:t>
            </w:r>
            <w:proofErr w:type="spellEnd"/>
            <w:r w:rsidRPr="006F6D94">
              <w:t>, Kinesiology, Spring 2019 (KIN385)</w:t>
            </w:r>
          </w:p>
          <w:p w14:paraId="6FC99D76" w14:textId="77777777" w:rsidR="000D5E6C" w:rsidRDefault="000D5E6C" w:rsidP="007C3EA5">
            <w:pPr>
              <w:ind w:left="70" w:firstLine="180"/>
            </w:pPr>
            <w:r w:rsidRPr="006F6D94">
              <w:t>Thomas Brundage, Molecular and Cellular Biology, Fall 2018, Spring 2019</w:t>
            </w:r>
          </w:p>
          <w:p w14:paraId="24AA98E7" w14:textId="77777777" w:rsidR="000D5E6C" w:rsidRDefault="000D5E6C" w:rsidP="007C3EA5">
            <w:pPr>
              <w:ind w:left="70" w:firstLine="180"/>
            </w:pPr>
            <w:r>
              <w:t xml:space="preserve">Justin Donato, </w:t>
            </w:r>
            <w:r w:rsidRPr="006F6D94">
              <w:t>Molecular and Cellular Biology, Fall 201</w:t>
            </w:r>
            <w:r>
              <w:t>9</w:t>
            </w:r>
            <w:r w:rsidRPr="006F6D94">
              <w:t>, Spring 20</w:t>
            </w:r>
            <w:r>
              <w:t>20 (KIN385)</w:t>
            </w:r>
          </w:p>
          <w:p w14:paraId="3FB89216" w14:textId="77777777" w:rsidR="000D5E6C" w:rsidRPr="006F6D94" w:rsidRDefault="000D5E6C" w:rsidP="007C3EA5">
            <w:pPr>
              <w:ind w:left="70" w:firstLine="180"/>
            </w:pPr>
            <w:r w:rsidRPr="006F6D94">
              <w:t xml:space="preserve">Alejandra Herrera, Kinesiology, Spring </w:t>
            </w:r>
            <w:r>
              <w:t xml:space="preserve">and Fall </w:t>
            </w:r>
            <w:r w:rsidRPr="006F6D94">
              <w:t>2019</w:t>
            </w:r>
            <w:r>
              <w:t>,</w:t>
            </w:r>
            <w:r w:rsidRPr="006F6D94">
              <w:t xml:space="preserve"> </w:t>
            </w:r>
            <w:r>
              <w:t xml:space="preserve">Spring 2020 </w:t>
            </w:r>
            <w:r w:rsidRPr="006F6D94">
              <w:t>(KIN385)</w:t>
            </w:r>
          </w:p>
          <w:p w14:paraId="26C92A5D" w14:textId="77777777" w:rsidR="000D5E6C" w:rsidRDefault="000D5E6C" w:rsidP="007C3EA5">
            <w:pPr>
              <w:ind w:left="70" w:firstLine="180"/>
            </w:pPr>
            <w:r w:rsidRPr="006F6D94">
              <w:t>Tanvi Joshi, Molecular and Cellular Biology, Spring 2019 (KIN385)</w:t>
            </w:r>
          </w:p>
          <w:p w14:paraId="0E6AF97F" w14:textId="77777777" w:rsidR="000D5E6C" w:rsidRDefault="000D5E6C" w:rsidP="007C3EA5">
            <w:pPr>
              <w:ind w:left="70" w:firstLine="180"/>
            </w:pPr>
            <w:r>
              <w:t xml:space="preserve">Juliana Kasper, </w:t>
            </w:r>
            <w:r w:rsidRPr="006F6D94">
              <w:t xml:space="preserve">Molecular and Cellular Biology, </w:t>
            </w:r>
            <w:r>
              <w:t xml:space="preserve">Fall 2019, </w:t>
            </w:r>
            <w:r w:rsidRPr="006F6D94">
              <w:t>Spring 20</w:t>
            </w:r>
            <w:r>
              <w:t>20</w:t>
            </w:r>
            <w:r w:rsidRPr="006F6D94">
              <w:t xml:space="preserve"> (KIN385)</w:t>
            </w:r>
          </w:p>
          <w:p w14:paraId="38F22A18" w14:textId="77777777" w:rsidR="000D5E6C" w:rsidRDefault="000D5E6C" w:rsidP="007C3EA5">
            <w:pPr>
              <w:ind w:left="70" w:firstLine="180"/>
            </w:pPr>
            <w:r>
              <w:t xml:space="preserve">Joey </w:t>
            </w:r>
            <w:proofErr w:type="spellStart"/>
            <w:r>
              <w:t>Mustaffa</w:t>
            </w:r>
            <w:proofErr w:type="spellEnd"/>
            <w:r>
              <w:t>, Interdisciplinary Health Sciences, Fall 2019, Spring 2020</w:t>
            </w:r>
          </w:p>
          <w:p w14:paraId="3D45B3F5" w14:textId="5F75408E" w:rsidR="000D5E6C" w:rsidRDefault="000D5E6C" w:rsidP="007C3EA5">
            <w:pPr>
              <w:ind w:left="70" w:firstLine="180"/>
            </w:pPr>
            <w:r w:rsidRPr="006F6D94">
              <w:t xml:space="preserve">Vijay </w:t>
            </w:r>
            <w:proofErr w:type="spellStart"/>
            <w:r w:rsidRPr="006F6D94">
              <w:t>Nellutla</w:t>
            </w:r>
            <w:proofErr w:type="spellEnd"/>
            <w:r w:rsidRPr="006F6D94">
              <w:t>, Molecular</w:t>
            </w:r>
            <w:r w:rsidR="00B333CB">
              <w:t>,</w:t>
            </w:r>
            <w:r w:rsidRPr="006F6D94">
              <w:t xml:space="preserve"> and Cellular Biology, Spring </w:t>
            </w:r>
            <w:r>
              <w:t xml:space="preserve">and Fall </w:t>
            </w:r>
            <w:r w:rsidRPr="006F6D94">
              <w:t>2019 (KIN385)</w:t>
            </w:r>
          </w:p>
          <w:p w14:paraId="3615A4A8" w14:textId="77777777" w:rsidR="000D5E6C" w:rsidRDefault="000D5E6C" w:rsidP="007C3EA5">
            <w:pPr>
              <w:ind w:left="70" w:firstLine="180"/>
            </w:pPr>
            <w:r w:rsidRPr="006F6D94">
              <w:t>Nataly Quito, Human Development &amp; Family Studies, Spring 2019 (KIN385)</w:t>
            </w:r>
          </w:p>
          <w:p w14:paraId="775A9506" w14:textId="77777777" w:rsidR="000D5E6C" w:rsidRPr="006F6D94" w:rsidRDefault="000D5E6C" w:rsidP="007C3EA5">
            <w:pPr>
              <w:ind w:left="70" w:firstLine="180"/>
            </w:pPr>
            <w:r w:rsidRPr="00A7250C">
              <w:t xml:space="preserve">Andy </w:t>
            </w:r>
            <w:proofErr w:type="spellStart"/>
            <w:r w:rsidRPr="00A7250C">
              <w:t>Vaewhongs</w:t>
            </w:r>
            <w:proofErr w:type="spellEnd"/>
            <w:r>
              <w:t xml:space="preserve">, </w:t>
            </w:r>
            <w:r w:rsidRPr="006F6D94">
              <w:t xml:space="preserve">Molecular and Cellular Biology, </w:t>
            </w:r>
            <w:r>
              <w:t xml:space="preserve">Fall </w:t>
            </w:r>
            <w:r w:rsidRPr="006F6D94">
              <w:t>2019 (KIN385)</w:t>
            </w:r>
          </w:p>
          <w:p w14:paraId="6913F8C5" w14:textId="77777777" w:rsidR="000D5E6C" w:rsidRPr="006F6D94" w:rsidRDefault="000D5E6C" w:rsidP="007C3EA5">
            <w:pPr>
              <w:ind w:left="70" w:firstLine="180"/>
            </w:pPr>
            <w:r w:rsidRPr="006F6D94">
              <w:t>Adriana Velasco, Kinesiology, Fall 2018, Spring 2019 (KIN385)</w:t>
            </w:r>
          </w:p>
          <w:p w14:paraId="3E3B857E" w14:textId="77777777" w:rsidR="000D5E6C" w:rsidRDefault="000D5E6C" w:rsidP="007C3EA5">
            <w:pPr>
              <w:ind w:left="70" w:firstLine="180"/>
            </w:pPr>
            <w:r w:rsidRPr="006F6D94">
              <w:t>Ahmed Shehata, Kinesiology, Fall 2018 (KIN385)</w:t>
            </w:r>
          </w:p>
          <w:p w14:paraId="0C7D0A25" w14:textId="77777777" w:rsidR="000D5E6C" w:rsidRPr="00893357" w:rsidRDefault="000D5E6C" w:rsidP="007C3EA5">
            <w:pPr>
              <w:ind w:left="70" w:firstLine="180"/>
            </w:pPr>
            <w:r w:rsidRPr="006F6D94">
              <w:t>Cameron Fenton, Kinesiology, Summer 2014</w:t>
            </w:r>
          </w:p>
        </w:tc>
      </w:tr>
      <w:tr w:rsidR="000D5E6C" w:rsidRPr="008633BA" w14:paraId="5B19A7B9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7E032E71" w14:textId="77777777" w:rsidR="000D5E6C" w:rsidRPr="008633BA" w:rsidRDefault="000D5E6C" w:rsidP="00470046">
            <w:pPr>
              <w:spacing w:before="240" w:after="120"/>
              <w:ind w:left="72" w:firstLine="0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>Professional Service</w:t>
            </w:r>
          </w:p>
        </w:tc>
      </w:tr>
      <w:tr w:rsidR="000D5E6C" w:rsidRPr="00D06983" w14:paraId="138AF04E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02445C05" w14:textId="77777777" w:rsidR="000D5E6C" w:rsidRPr="00D8169A" w:rsidRDefault="000D5E6C" w:rsidP="007F7A20">
            <w:pPr>
              <w:spacing w:before="160"/>
              <w:ind w:left="0" w:firstLine="72"/>
              <w:rPr>
                <w:b/>
                <w:u w:val="single"/>
              </w:rPr>
            </w:pPr>
            <w:r w:rsidRPr="00D8169A">
              <w:rPr>
                <w:b/>
                <w:u w:val="single"/>
              </w:rPr>
              <w:t>University</w:t>
            </w:r>
          </w:p>
        </w:tc>
      </w:tr>
      <w:tr w:rsidR="008A7931" w:rsidRPr="00D06983" w14:paraId="3544C664" w14:textId="77777777" w:rsidTr="002366F1">
        <w:trPr>
          <w:trHeight w:val="442"/>
        </w:trPr>
        <w:tc>
          <w:tcPr>
            <w:tcW w:w="1819" w:type="dxa"/>
          </w:tcPr>
          <w:p w14:paraId="54319490" w14:textId="77777777" w:rsidR="000D5E6C" w:rsidRDefault="000D5E6C" w:rsidP="00BE3FE0">
            <w:pPr>
              <w:spacing w:before="120"/>
              <w:ind w:left="0" w:firstLine="74"/>
            </w:pPr>
            <w:r>
              <w:t>2021</w:t>
            </w:r>
          </w:p>
        </w:tc>
        <w:tc>
          <w:tcPr>
            <w:tcW w:w="8395" w:type="dxa"/>
          </w:tcPr>
          <w:p w14:paraId="0D1D39F3" w14:textId="77777777" w:rsidR="000D5E6C" w:rsidRPr="006C0C7D" w:rsidRDefault="000D5E6C" w:rsidP="00BE3FE0">
            <w:pPr>
              <w:spacing w:before="120"/>
              <w:ind w:left="0" w:firstLine="0"/>
              <w:rPr>
                <w:b/>
              </w:rPr>
            </w:pPr>
            <w:r>
              <w:rPr>
                <w:b/>
              </w:rPr>
              <w:t xml:space="preserve">Committee Member, </w:t>
            </w:r>
            <w:r w:rsidRPr="00530E3D">
              <w:rPr>
                <w:bCs/>
              </w:rPr>
              <w:t xml:space="preserve">2021 </w:t>
            </w:r>
            <w:proofErr w:type="spellStart"/>
            <w:r w:rsidRPr="00530E3D">
              <w:rPr>
                <w:bCs/>
              </w:rPr>
              <w:t>Honors</w:t>
            </w:r>
            <w:proofErr w:type="spellEnd"/>
            <w:r w:rsidRPr="00530E3D">
              <w:rPr>
                <w:bCs/>
              </w:rPr>
              <w:t xml:space="preserve"> and Awards Committee, Department of Kinesiology and Community Health,</w:t>
            </w:r>
            <w:r>
              <w:rPr>
                <w:b/>
              </w:rPr>
              <w:t xml:space="preserve"> </w:t>
            </w:r>
            <w:r w:rsidRPr="006C0C7D">
              <w:rPr>
                <w:bCs/>
              </w:rPr>
              <w:t>University of Illinois at Urbana-Champaign</w:t>
            </w:r>
          </w:p>
        </w:tc>
      </w:tr>
      <w:tr w:rsidR="008A7931" w:rsidRPr="00D06983" w14:paraId="460F6FEA" w14:textId="77777777" w:rsidTr="002366F1">
        <w:trPr>
          <w:trHeight w:val="442"/>
        </w:trPr>
        <w:tc>
          <w:tcPr>
            <w:tcW w:w="1819" w:type="dxa"/>
          </w:tcPr>
          <w:p w14:paraId="2A7BBD20" w14:textId="77777777" w:rsidR="000D5E6C" w:rsidRDefault="000D5E6C" w:rsidP="00BE3FE0">
            <w:pPr>
              <w:spacing w:before="120"/>
              <w:ind w:left="0" w:firstLine="74"/>
            </w:pPr>
            <w:r>
              <w:t>2020-2021</w:t>
            </w:r>
          </w:p>
        </w:tc>
        <w:tc>
          <w:tcPr>
            <w:tcW w:w="8395" w:type="dxa"/>
          </w:tcPr>
          <w:p w14:paraId="68134373" w14:textId="77777777" w:rsidR="000D5E6C" w:rsidRPr="006C0C7D" w:rsidRDefault="000D5E6C" w:rsidP="00BE3FE0">
            <w:pPr>
              <w:spacing w:before="120"/>
              <w:ind w:left="0" w:firstLine="0"/>
              <w:rPr>
                <w:b/>
              </w:rPr>
            </w:pPr>
            <w:r>
              <w:rPr>
                <w:b/>
              </w:rPr>
              <w:t xml:space="preserve">Committee Member, </w:t>
            </w:r>
            <w:r w:rsidRPr="00530E3D">
              <w:rPr>
                <w:bCs/>
              </w:rPr>
              <w:t>Graduate Conference Awards,</w:t>
            </w:r>
            <w:r>
              <w:rPr>
                <w:b/>
              </w:rPr>
              <w:t xml:space="preserve"> </w:t>
            </w:r>
            <w:r w:rsidRPr="00530E3D">
              <w:rPr>
                <w:bCs/>
              </w:rPr>
              <w:t>Department of Kinesiology and Community Health,</w:t>
            </w:r>
            <w:r>
              <w:rPr>
                <w:b/>
              </w:rPr>
              <w:t xml:space="preserve"> </w:t>
            </w:r>
            <w:r w:rsidRPr="006C0C7D">
              <w:rPr>
                <w:bCs/>
              </w:rPr>
              <w:t>University of Illinois at Urbana-Champaign</w:t>
            </w:r>
          </w:p>
        </w:tc>
      </w:tr>
      <w:tr w:rsidR="008A7931" w:rsidRPr="00D06983" w14:paraId="40AD939C" w14:textId="77777777" w:rsidTr="002366F1">
        <w:trPr>
          <w:trHeight w:val="442"/>
        </w:trPr>
        <w:tc>
          <w:tcPr>
            <w:tcW w:w="1819" w:type="dxa"/>
          </w:tcPr>
          <w:p w14:paraId="59453561" w14:textId="77777777" w:rsidR="000D5E6C" w:rsidRPr="00893357" w:rsidRDefault="000D5E6C" w:rsidP="00BE3FE0">
            <w:pPr>
              <w:spacing w:before="120"/>
              <w:ind w:left="0" w:firstLine="74"/>
            </w:pPr>
            <w:r>
              <w:t>2020</w:t>
            </w:r>
          </w:p>
        </w:tc>
        <w:tc>
          <w:tcPr>
            <w:tcW w:w="8395" w:type="dxa"/>
          </w:tcPr>
          <w:p w14:paraId="4F1DAE1E" w14:textId="77777777" w:rsidR="000D5E6C" w:rsidRPr="00893357" w:rsidRDefault="000D5E6C" w:rsidP="00BE3FE0">
            <w:pPr>
              <w:spacing w:before="120"/>
              <w:ind w:left="0" w:firstLine="0"/>
              <w:rPr>
                <w:b/>
              </w:rPr>
            </w:pPr>
            <w:r w:rsidRPr="006C0C7D">
              <w:rPr>
                <w:b/>
              </w:rPr>
              <w:t>Grant Reviewer</w:t>
            </w:r>
            <w:r>
              <w:rPr>
                <w:b/>
              </w:rPr>
              <w:t xml:space="preserve"> (Ad Hoc)</w:t>
            </w:r>
            <w:r>
              <w:rPr>
                <w:bCs/>
              </w:rPr>
              <w:t xml:space="preserve">, </w:t>
            </w:r>
            <w:r w:rsidRPr="006C0C7D">
              <w:rPr>
                <w:bCs/>
              </w:rPr>
              <w:t>Campus Research Board, University of Illinois at Urbana-Champaign</w:t>
            </w:r>
          </w:p>
        </w:tc>
      </w:tr>
      <w:tr w:rsidR="008A7931" w:rsidRPr="00D06983" w14:paraId="093C0A7A" w14:textId="77777777" w:rsidTr="002366F1">
        <w:trPr>
          <w:trHeight w:val="442"/>
        </w:trPr>
        <w:tc>
          <w:tcPr>
            <w:tcW w:w="1819" w:type="dxa"/>
          </w:tcPr>
          <w:p w14:paraId="5E0491ED" w14:textId="77777777" w:rsidR="000D5E6C" w:rsidRPr="005E28D0" w:rsidRDefault="000D5E6C" w:rsidP="00BE3FE0">
            <w:pPr>
              <w:spacing w:before="120"/>
              <w:ind w:left="0" w:firstLine="74"/>
            </w:pPr>
            <w:r w:rsidRPr="00893357">
              <w:t>2018</w:t>
            </w:r>
          </w:p>
        </w:tc>
        <w:tc>
          <w:tcPr>
            <w:tcW w:w="8395" w:type="dxa"/>
          </w:tcPr>
          <w:p w14:paraId="705F0B29" w14:textId="77777777" w:rsidR="000D5E6C" w:rsidRPr="00D97AA0" w:rsidRDefault="000D5E6C" w:rsidP="00BE3FE0">
            <w:pPr>
              <w:spacing w:before="120"/>
              <w:ind w:left="0" w:firstLine="0"/>
            </w:pPr>
            <w:r w:rsidRPr="00893357">
              <w:rPr>
                <w:b/>
              </w:rPr>
              <w:t>Advisory Board Member</w:t>
            </w:r>
            <w:r w:rsidRPr="00893357">
              <w:t xml:space="preserve">, </w:t>
            </w:r>
            <w:bookmarkStart w:id="4" w:name="_Hlk31054963"/>
            <w:r w:rsidRPr="00893357">
              <w:t>Sports and Fitness Program, Department of Kinesiology and Community Health</w:t>
            </w:r>
            <w:bookmarkEnd w:id="4"/>
            <w:r w:rsidRPr="00893357">
              <w:t>, University of Illinois at Urbana-Champaign</w:t>
            </w:r>
          </w:p>
        </w:tc>
      </w:tr>
      <w:tr w:rsidR="008A7931" w:rsidRPr="00D06983" w14:paraId="737BBCA1" w14:textId="77777777" w:rsidTr="002366F1">
        <w:trPr>
          <w:trHeight w:val="442"/>
        </w:trPr>
        <w:tc>
          <w:tcPr>
            <w:tcW w:w="1819" w:type="dxa"/>
          </w:tcPr>
          <w:p w14:paraId="5F6A910F" w14:textId="77777777" w:rsidR="000D5E6C" w:rsidRPr="00893357" w:rsidRDefault="000D5E6C" w:rsidP="00BE3FE0">
            <w:pPr>
              <w:spacing w:before="120"/>
              <w:ind w:left="0" w:firstLine="74"/>
            </w:pPr>
            <w:r w:rsidRPr="00893357">
              <w:t>2015</w:t>
            </w:r>
          </w:p>
        </w:tc>
        <w:tc>
          <w:tcPr>
            <w:tcW w:w="8395" w:type="dxa"/>
          </w:tcPr>
          <w:p w14:paraId="164BC2C5" w14:textId="5F5932B2" w:rsidR="000D5E6C" w:rsidRPr="00D97AA0" w:rsidRDefault="000D5E6C" w:rsidP="00BE3FE0">
            <w:pPr>
              <w:spacing w:before="120"/>
              <w:ind w:left="0" w:firstLine="0"/>
              <w:rPr>
                <w:lang w:val="en-US"/>
              </w:rPr>
            </w:pPr>
            <w:r w:rsidRPr="00893357">
              <w:rPr>
                <w:b/>
                <w:lang w:val="en-US"/>
              </w:rPr>
              <w:t>Member of the Organizing Committee of Cardiovascular Early Career Event</w:t>
            </w:r>
            <w:r w:rsidRPr="00893357">
              <w:rPr>
                <w:lang w:val="en-US"/>
              </w:rPr>
              <w:t xml:space="preserve">, Division of Cardiovascular Medicine, University of Cambridge and British Heart Foundation, Cambridge Centre for Cardiovascular Research Excellence, St </w:t>
            </w:r>
            <w:r w:rsidR="003B6CF3">
              <w:rPr>
                <w:lang w:val="en-US"/>
              </w:rPr>
              <w:t>Catharine's</w:t>
            </w:r>
            <w:r w:rsidRPr="00893357">
              <w:rPr>
                <w:lang w:val="en-US"/>
              </w:rPr>
              <w:t xml:space="preserve"> College, Cambridge, UK</w:t>
            </w:r>
          </w:p>
        </w:tc>
      </w:tr>
      <w:tr w:rsidR="000D5E6C" w:rsidRPr="00D06983" w14:paraId="448D31AA" w14:textId="77777777" w:rsidTr="002366F1">
        <w:trPr>
          <w:trHeight w:val="352"/>
        </w:trPr>
        <w:tc>
          <w:tcPr>
            <w:tcW w:w="10214" w:type="dxa"/>
            <w:gridSpan w:val="2"/>
          </w:tcPr>
          <w:p w14:paraId="43A1900A" w14:textId="77777777" w:rsidR="00201226" w:rsidRDefault="00201226" w:rsidP="007F7A20">
            <w:pPr>
              <w:spacing w:before="160" w:after="120"/>
              <w:ind w:left="0" w:firstLine="0"/>
              <w:rPr>
                <w:b/>
                <w:u w:val="single"/>
              </w:rPr>
            </w:pPr>
          </w:p>
          <w:p w14:paraId="5FC40F00" w14:textId="77777777" w:rsidR="00201226" w:rsidRDefault="00201226" w:rsidP="007F7A20">
            <w:pPr>
              <w:spacing w:before="160" w:after="120"/>
              <w:ind w:left="0" w:firstLine="0"/>
              <w:rPr>
                <w:b/>
                <w:u w:val="single"/>
              </w:rPr>
            </w:pPr>
          </w:p>
          <w:p w14:paraId="6D006E1D" w14:textId="281F9C83" w:rsidR="000D5E6C" w:rsidRPr="00D8169A" w:rsidRDefault="000D5E6C" w:rsidP="007F7A20">
            <w:pPr>
              <w:spacing w:before="160" w:after="120"/>
              <w:ind w:left="0" w:firstLine="0"/>
              <w:rPr>
                <w:b/>
                <w:u w:val="single"/>
              </w:rPr>
            </w:pPr>
            <w:r w:rsidRPr="00D8169A">
              <w:rPr>
                <w:b/>
                <w:u w:val="single"/>
              </w:rPr>
              <w:lastRenderedPageBreak/>
              <w:t>Journal Peer-Reviewer (Ad Hoc)</w:t>
            </w:r>
          </w:p>
        </w:tc>
      </w:tr>
      <w:tr w:rsidR="000D5E6C" w:rsidRPr="00D06983" w14:paraId="74C7A35E" w14:textId="77777777" w:rsidTr="00470046">
        <w:trPr>
          <w:trHeight w:val="352"/>
        </w:trPr>
        <w:tc>
          <w:tcPr>
            <w:tcW w:w="10214" w:type="dxa"/>
            <w:gridSpan w:val="2"/>
          </w:tcPr>
          <w:p w14:paraId="77B72C95" w14:textId="77777777" w:rsidR="000D5E6C" w:rsidRPr="00697F96" w:rsidRDefault="000D5E6C" w:rsidP="007F7A20">
            <w:pPr>
              <w:pStyle w:val="ListParagraph"/>
              <w:tabs>
                <w:tab w:val="left" w:pos="7938"/>
              </w:tabs>
              <w:spacing w:before="160" w:after="0"/>
              <w:ind w:left="432" w:hanging="1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Behavioral Brain Research</w:t>
            </w:r>
          </w:p>
          <w:p w14:paraId="49364A90" w14:textId="77777777" w:rsidR="000D5E6C" w:rsidRPr="00697F96" w:rsidRDefault="000D5E6C" w:rsidP="004F3617">
            <w:pPr>
              <w:pStyle w:val="ListParagraph"/>
              <w:tabs>
                <w:tab w:val="left" w:pos="7938"/>
              </w:tabs>
              <w:spacing w:after="0"/>
              <w:ind w:left="432" w:hanging="1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Journal of Sports Medicine</w:t>
            </w:r>
          </w:p>
          <w:p w14:paraId="42D748A9" w14:textId="77777777" w:rsidR="000D5E6C" w:rsidRPr="00697F96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sz w:val="24"/>
                <w:lang w:val="en-US"/>
              </w:rPr>
            </w:pPr>
            <w:r w:rsidRPr="00697F96">
              <w:rPr>
                <w:sz w:val="24"/>
                <w:lang w:val="en-US"/>
              </w:rPr>
              <w:t>BMJ Open</w:t>
            </w:r>
          </w:p>
          <w:p w14:paraId="580B46C5" w14:textId="77777777" w:rsidR="000D5E6C" w:rsidRPr="00697F96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sz w:val="24"/>
                <w:lang w:val="en-US"/>
              </w:rPr>
            </w:pPr>
            <w:r w:rsidRPr="00697F96">
              <w:rPr>
                <w:sz w:val="24"/>
                <w:lang w:val="en-US"/>
              </w:rPr>
              <w:t>Cognitive Psychology</w:t>
            </w:r>
          </w:p>
          <w:p w14:paraId="43A6E96E" w14:textId="77777777" w:rsidR="000D5E6C" w:rsidRPr="00697F96" w:rsidRDefault="000D5E6C" w:rsidP="004F3617">
            <w:pPr>
              <w:pStyle w:val="ListParagraph"/>
              <w:tabs>
                <w:tab w:val="left" w:pos="7938"/>
              </w:tabs>
              <w:spacing w:after="0"/>
              <w:ind w:left="432" w:hanging="1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Medicine &amp; Child Neurology</w:t>
            </w:r>
          </w:p>
          <w:p w14:paraId="7555F015" w14:textId="77777777" w:rsidR="000D5E6C" w:rsidRPr="00697F96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sz w:val="24"/>
                <w:lang w:val="en-US"/>
              </w:rPr>
            </w:pPr>
            <w:r w:rsidRPr="00697F96">
              <w:rPr>
                <w:sz w:val="24"/>
                <w:lang w:val="en-US"/>
              </w:rPr>
              <w:t>Developmental Psychology</w:t>
            </w:r>
          </w:p>
          <w:p w14:paraId="7CE84EA2" w14:textId="77777777" w:rsidR="000D5E6C" w:rsidRPr="00697F96" w:rsidRDefault="000D5E6C" w:rsidP="004F3617">
            <w:pPr>
              <w:pStyle w:val="ListParagraph"/>
              <w:tabs>
                <w:tab w:val="left" w:pos="7938"/>
              </w:tabs>
              <w:spacing w:after="0"/>
              <w:ind w:left="432" w:hanging="1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Review of Applied Psychology</w:t>
            </w:r>
          </w:p>
          <w:p w14:paraId="771DAA8A" w14:textId="77777777" w:rsidR="000D5E6C" w:rsidRPr="00697F96" w:rsidRDefault="000D5E6C" w:rsidP="004F3617">
            <w:pPr>
              <w:pStyle w:val="ListParagraph"/>
              <w:tabs>
                <w:tab w:val="left" w:pos="7938"/>
              </w:tabs>
              <w:spacing w:after="0"/>
              <w:ind w:left="432" w:hanging="1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Behavioral Nutrition and Physical Activity</w:t>
            </w:r>
          </w:p>
          <w:p w14:paraId="59178F6A" w14:textId="77777777" w:rsidR="00DC400A" w:rsidRDefault="000D5E6C" w:rsidP="004F3617">
            <w:pPr>
              <w:pStyle w:val="ListParagraph"/>
              <w:tabs>
                <w:tab w:val="left" w:pos="7938"/>
              </w:tabs>
              <w:spacing w:after="0"/>
              <w:ind w:left="432" w:hanging="1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Clinical Medicine</w:t>
            </w:r>
          </w:p>
          <w:p w14:paraId="35FF8722" w14:textId="6C06B9EC" w:rsidR="000D5E6C" w:rsidRPr="00697F96" w:rsidRDefault="000D5E6C" w:rsidP="004F3617">
            <w:pPr>
              <w:pStyle w:val="ListParagraph"/>
              <w:tabs>
                <w:tab w:val="left" w:pos="7938"/>
              </w:tabs>
              <w:spacing w:after="0"/>
              <w:ind w:left="432" w:hanging="1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Cognitive Psychology</w:t>
            </w:r>
          </w:p>
          <w:p w14:paraId="26EFEB22" w14:textId="77777777" w:rsidR="000D5E6C" w:rsidRPr="00697F96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sz w:val="24"/>
                <w:lang w:val="en-US"/>
              </w:rPr>
            </w:pPr>
            <w:r w:rsidRPr="00697F96">
              <w:rPr>
                <w:sz w:val="24"/>
                <w:lang w:val="en-US"/>
              </w:rPr>
              <w:t>Journal of Pediatrics</w:t>
            </w:r>
          </w:p>
          <w:p w14:paraId="5D1C51A4" w14:textId="77777777" w:rsidR="000D5E6C" w:rsidRPr="00697F96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sz w:val="24"/>
                <w:lang w:val="en-US"/>
              </w:rPr>
            </w:pPr>
            <w:r w:rsidRPr="00697F96">
              <w:rPr>
                <w:sz w:val="24"/>
                <w:lang w:val="en-US"/>
              </w:rPr>
              <w:t>Journal of Physical Activity and Health</w:t>
            </w:r>
          </w:p>
          <w:p w14:paraId="2274D5B3" w14:textId="77777777" w:rsidR="000D5E6C" w:rsidRPr="00697F96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sz w:val="24"/>
                <w:lang w:val="en-US"/>
              </w:rPr>
            </w:pPr>
            <w:r w:rsidRPr="00697F96">
              <w:rPr>
                <w:sz w:val="24"/>
                <w:lang w:val="en-US"/>
              </w:rPr>
              <w:t>Pediatric Exercise Science</w:t>
            </w:r>
          </w:p>
          <w:p w14:paraId="7736F4B0" w14:textId="77777777" w:rsidR="000D5E6C" w:rsidRPr="00697F96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sz w:val="24"/>
                <w:lang w:val="en-US"/>
              </w:rPr>
            </w:pPr>
            <w:r w:rsidRPr="00697F96">
              <w:rPr>
                <w:sz w:val="24"/>
                <w:lang w:val="en-US"/>
              </w:rPr>
              <w:t>PLOS One</w:t>
            </w:r>
          </w:p>
          <w:p w14:paraId="1255FAC7" w14:textId="77777777" w:rsidR="000D5E6C" w:rsidRPr="00697F96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sz w:val="24"/>
                <w:lang w:val="en-US"/>
              </w:rPr>
            </w:pPr>
            <w:r w:rsidRPr="00697F96">
              <w:rPr>
                <w:sz w:val="24"/>
                <w:lang w:val="en-US"/>
              </w:rPr>
              <w:t>Psychophysiology</w:t>
            </w:r>
          </w:p>
          <w:p w14:paraId="07825B12" w14:textId="77777777" w:rsidR="000D5E6C" w:rsidRPr="00697F96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sz w:val="24"/>
                <w:lang w:val="en-US"/>
              </w:rPr>
            </w:pPr>
            <w:r w:rsidRPr="00697F96">
              <w:rPr>
                <w:sz w:val="24"/>
                <w:lang w:val="en-US"/>
              </w:rPr>
              <w:t>Physiology &amp; Behavior</w:t>
            </w:r>
          </w:p>
          <w:p w14:paraId="2EEC6C8D" w14:textId="77777777" w:rsidR="000D5E6C" w:rsidRPr="00697F96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sz w:val="24"/>
                <w:lang w:val="en-US"/>
              </w:rPr>
            </w:pPr>
            <w:r w:rsidRPr="00697F96">
              <w:rPr>
                <w:sz w:val="24"/>
                <w:lang w:val="en-US"/>
              </w:rPr>
              <w:t>Medicine &amp; Science in Sports &amp; Exercise</w:t>
            </w:r>
          </w:p>
          <w:p w14:paraId="3F0D1ABD" w14:textId="77777777" w:rsidR="000D5E6C" w:rsidRPr="00893357" w:rsidRDefault="000D5E6C" w:rsidP="004F3617">
            <w:pPr>
              <w:pStyle w:val="CVBulletlast"/>
              <w:numPr>
                <w:ilvl w:val="0"/>
                <w:numId w:val="0"/>
              </w:numPr>
              <w:tabs>
                <w:tab w:val="left" w:pos="7938"/>
              </w:tabs>
              <w:spacing w:after="0"/>
              <w:ind w:left="432" w:hanging="188"/>
              <w:rPr>
                <w:lang w:val="en-US"/>
              </w:rPr>
            </w:pPr>
            <w:r w:rsidRPr="00697F96">
              <w:rPr>
                <w:sz w:val="24"/>
                <w:lang w:val="en-US"/>
              </w:rPr>
              <w:t>Scandinavian Journal of Medicine &amp; Science in Sports</w:t>
            </w:r>
          </w:p>
        </w:tc>
      </w:tr>
      <w:tr w:rsidR="000D5E6C" w:rsidRPr="008633BA" w14:paraId="27F56258" w14:textId="77777777" w:rsidTr="00470046">
        <w:trPr>
          <w:trHeight w:val="352"/>
        </w:trPr>
        <w:tc>
          <w:tcPr>
            <w:tcW w:w="10214" w:type="dxa"/>
            <w:gridSpan w:val="2"/>
            <w:tcBorders>
              <w:bottom w:val="single" w:sz="12" w:space="0" w:color="auto"/>
            </w:tcBorders>
          </w:tcPr>
          <w:p w14:paraId="29D33DC4" w14:textId="4232E81C" w:rsidR="000D5E6C" w:rsidRPr="008633BA" w:rsidRDefault="000D5E6C" w:rsidP="00470046">
            <w:pPr>
              <w:spacing w:before="240" w:after="120"/>
              <w:ind w:left="72" w:hanging="2"/>
              <w:rPr>
                <w:b/>
                <w:sz w:val="28"/>
                <w:szCs w:val="28"/>
              </w:rPr>
            </w:pPr>
            <w:r w:rsidRPr="008633BA">
              <w:rPr>
                <w:b/>
                <w:sz w:val="28"/>
                <w:szCs w:val="28"/>
              </w:rPr>
              <w:t>Professional Memberships</w:t>
            </w:r>
          </w:p>
        </w:tc>
      </w:tr>
      <w:tr w:rsidR="000D5E6C" w:rsidRPr="00D06983" w14:paraId="1F9AD8D1" w14:textId="77777777" w:rsidTr="00470046">
        <w:trPr>
          <w:trHeight w:val="352"/>
        </w:trPr>
        <w:tc>
          <w:tcPr>
            <w:tcW w:w="10214" w:type="dxa"/>
            <w:gridSpan w:val="2"/>
            <w:tcBorders>
              <w:top w:val="single" w:sz="12" w:space="0" w:color="auto"/>
            </w:tcBorders>
          </w:tcPr>
          <w:p w14:paraId="752F4E12" w14:textId="77777777" w:rsidR="000D5E6C" w:rsidRDefault="000D5E6C" w:rsidP="007F7A20">
            <w:pPr>
              <w:spacing w:before="160"/>
              <w:ind w:left="259" w:firstLine="0"/>
            </w:pPr>
            <w:r>
              <w:t>2019 – present: American College of Sports Medicine</w:t>
            </w:r>
          </w:p>
          <w:p w14:paraId="32D2FEA1" w14:textId="77777777" w:rsidR="000D5E6C" w:rsidRDefault="000D5E6C" w:rsidP="007F4ACD">
            <w:pPr>
              <w:ind w:left="255" w:firstLine="0"/>
            </w:pPr>
            <w:r>
              <w:t>2019 – present: Society for Psychophysiological Research</w:t>
            </w:r>
          </w:p>
          <w:p w14:paraId="637F2427" w14:textId="77777777" w:rsidR="000D5E6C" w:rsidRPr="00DC2E28" w:rsidRDefault="000D5E6C" w:rsidP="007F4ACD">
            <w:pPr>
              <w:ind w:left="255" w:firstLine="0"/>
            </w:pPr>
            <w:r w:rsidRPr="00893357">
              <w:t>2017 – present: Cognitive Neuroscience Society</w:t>
            </w:r>
          </w:p>
        </w:tc>
      </w:tr>
    </w:tbl>
    <w:p w14:paraId="0D9FC770" w14:textId="77777777" w:rsidR="000D5E6C" w:rsidRPr="001F2E49" w:rsidRDefault="000D5E6C" w:rsidP="001F2E49">
      <w:pPr>
        <w:rPr>
          <w:sz w:val="2"/>
          <w:szCs w:val="2"/>
        </w:rPr>
      </w:pPr>
    </w:p>
    <w:sectPr w:rsidR="000D5E6C" w:rsidRPr="001F2E49" w:rsidSect="00E635AE">
      <w:headerReference w:type="default" r:id="rId37"/>
      <w:footerReference w:type="default" r:id="rId3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5F1F" w14:textId="77777777" w:rsidR="006C3414" w:rsidRDefault="006C3414" w:rsidP="00ED4066">
      <w:r>
        <w:separator/>
      </w:r>
    </w:p>
  </w:endnote>
  <w:endnote w:type="continuationSeparator" w:id="0">
    <w:p w14:paraId="6DBC3E40" w14:textId="77777777" w:rsidR="006C3414" w:rsidRDefault="006C3414" w:rsidP="00ED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67E9" w14:textId="30AD4B8B" w:rsidR="008A5DEF" w:rsidRPr="00473954" w:rsidRDefault="008A5DEF" w:rsidP="00473954">
    <w:pPr>
      <w:pStyle w:val="Footer"/>
      <w:jc w:val="right"/>
      <w:rPr>
        <w:rFonts w:ascii="Times New Roman" w:hAnsi="Times New Roman" w:cs="Times New Roman"/>
        <w:i/>
        <w:sz w:val="24"/>
        <w:szCs w:val="24"/>
      </w:rPr>
    </w:pPr>
    <w:r w:rsidRPr="00473954">
      <w:rPr>
        <w:rFonts w:ascii="Times New Roman" w:hAnsi="Times New Roman" w:cs="Times New Roman"/>
        <w:i/>
        <w:sz w:val="24"/>
        <w:szCs w:val="24"/>
      </w:rPr>
      <w:t>Dominika M. Pindus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40AA" w14:textId="77777777" w:rsidR="006C3414" w:rsidRDefault="006C3414" w:rsidP="00ED4066">
      <w:r>
        <w:separator/>
      </w:r>
    </w:p>
  </w:footnote>
  <w:footnote w:type="continuationSeparator" w:id="0">
    <w:p w14:paraId="4F31402D" w14:textId="77777777" w:rsidR="006C3414" w:rsidRDefault="006C3414" w:rsidP="00ED4066">
      <w:r>
        <w:continuationSeparator/>
      </w:r>
    </w:p>
  </w:footnote>
  <w:footnote w:id="1">
    <w:p w14:paraId="3C26F68F" w14:textId="540B194E" w:rsidR="00D8240C" w:rsidRPr="00FC27C1" w:rsidRDefault="00D8240C" w:rsidP="00D8240C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C27C1">
        <w:rPr>
          <w:rFonts w:ascii="Times New Roman" w:hAnsi="Times New Roman" w:cs="Times New Roman"/>
          <w:lang w:val="en-US"/>
        </w:rPr>
        <w:t>Note. IF: Impact Factor as reported by ISI Journal Citation Reports</w:t>
      </w:r>
      <w:r>
        <w:rPr>
          <w:rFonts w:ascii="Times New Roman" w:hAnsi="Times New Roman" w:cs="Times New Roman"/>
          <w:lang w:val="en-US"/>
        </w:rPr>
        <w:t xml:space="preserve">. </w:t>
      </w:r>
      <w:r w:rsidRPr="00FC27C1">
        <w:rPr>
          <w:rFonts w:ascii="Times New Roman" w:hAnsi="Times New Roman" w:cs="Times New Roman"/>
          <w:lang w:val="en-US"/>
        </w:rPr>
        <w:t xml:space="preserve">It is a measure of frequency with which an “average” article in a specific journal has been cited that year. All </w:t>
      </w:r>
      <w:r>
        <w:rPr>
          <w:rFonts w:ascii="Times New Roman" w:hAnsi="Times New Roman" w:cs="Times New Roman"/>
          <w:lang w:val="en-US"/>
        </w:rPr>
        <w:t>IFs</w:t>
      </w:r>
      <w:r w:rsidRPr="00FC27C1">
        <w:rPr>
          <w:rFonts w:ascii="Times New Roman" w:hAnsi="Times New Roman" w:cs="Times New Roman"/>
          <w:lang w:val="en-US"/>
        </w:rPr>
        <w:t xml:space="preserve"> have been reported for year 20</w:t>
      </w:r>
      <w:r w:rsidR="006612D3">
        <w:rPr>
          <w:rFonts w:ascii="Times New Roman" w:hAnsi="Times New Roman" w:cs="Times New Roman"/>
          <w:lang w:val="en-US"/>
        </w:rPr>
        <w:t>20</w:t>
      </w:r>
      <w:r w:rsidRPr="00FC27C1">
        <w:rPr>
          <w:rFonts w:ascii="Times New Roman" w:hAnsi="Times New Roman" w:cs="Times New Roman"/>
          <w:lang w:val="en-US"/>
        </w:rPr>
        <w:t>.</w:t>
      </w:r>
      <w:r w:rsidR="002C4057">
        <w:rPr>
          <w:rFonts w:ascii="Times New Roman" w:hAnsi="Times New Roman" w:cs="Times New Roman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4D8A" w14:textId="5153A79B" w:rsidR="008A5DEF" w:rsidRPr="00963A6A" w:rsidRDefault="008A5DEF" w:rsidP="00963A6A">
    <w:pPr>
      <w:pStyle w:val="Header"/>
    </w:pPr>
    <w:r w:rsidRPr="00D83372">
      <w:rPr>
        <w:rFonts w:ascii="Times New Roman" w:hAnsi="Times New Roman" w:cs="Times New Roman"/>
        <w:sz w:val="16"/>
        <w:szCs w:val="16"/>
      </w:rPr>
      <w:t>Updated,</w:t>
    </w:r>
    <w:r>
      <w:rPr>
        <w:rFonts w:ascii="Times New Roman" w:hAnsi="Times New Roman" w:cs="Times New Roman"/>
        <w:sz w:val="16"/>
        <w:szCs w:val="16"/>
      </w:rPr>
      <w:t xml:space="preserve"> </w:t>
    </w:r>
    <w:r w:rsidR="00A67803">
      <w:rPr>
        <w:rFonts w:ascii="Times New Roman" w:hAnsi="Times New Roman" w:cs="Times New Roman"/>
        <w:sz w:val="16"/>
        <w:szCs w:val="16"/>
      </w:rPr>
      <w:t>April</w:t>
    </w:r>
    <w:r>
      <w:rPr>
        <w:rFonts w:ascii="Times New Roman" w:hAnsi="Times New Roman" w:cs="Times New Roman"/>
        <w:sz w:val="16"/>
        <w:szCs w:val="16"/>
      </w:rPr>
      <w:t xml:space="preserve"> </w:t>
    </w:r>
    <w:r w:rsidR="00A67803">
      <w:rPr>
        <w:rFonts w:ascii="Times New Roman" w:hAnsi="Times New Roman" w:cs="Times New Roman"/>
        <w:sz w:val="16"/>
        <w:szCs w:val="16"/>
      </w:rPr>
      <w:t>1</w:t>
    </w:r>
    <w:r w:rsidR="003A069F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,</w:t>
    </w:r>
    <w:r w:rsidRPr="00D83372">
      <w:rPr>
        <w:rFonts w:ascii="Times New Roman" w:hAnsi="Times New Roman" w:cs="Times New Roman"/>
        <w:sz w:val="16"/>
        <w:szCs w:val="16"/>
      </w:rPr>
      <w:t xml:space="preserve"> 20</w:t>
    </w:r>
    <w:r>
      <w:rPr>
        <w:rFonts w:ascii="Times New Roman" w:hAnsi="Times New Roman" w:cs="Times New Roman"/>
        <w:sz w:val="16"/>
        <w:szCs w:val="16"/>
      </w:rPr>
      <w:t>2</w:t>
    </w:r>
    <w:r w:rsidR="00A67803">
      <w:rPr>
        <w:rFonts w:ascii="Times New Roman" w:hAnsi="Times New Roman" w:cs="Times New Roman"/>
        <w:sz w:val="16"/>
        <w:szCs w:val="16"/>
      </w:rPr>
      <w:t>2</w:t>
    </w:r>
    <w:r>
      <w:tab/>
    </w:r>
    <w:r>
      <w:tab/>
    </w:r>
    <w:r w:rsidRPr="00473954">
      <w:rPr>
        <w:rFonts w:ascii="Times New Roman" w:hAnsi="Times New Roman" w:cs="Times New Roman"/>
        <w:b/>
        <w:noProof/>
        <w:sz w:val="20"/>
        <w:szCs w:val="20"/>
      </w:rPr>
      <w:t xml:space="preserve">Page </w:t>
    </w:r>
    <w:r w:rsidRPr="00473954">
      <w:rPr>
        <w:rFonts w:ascii="Times New Roman" w:hAnsi="Times New Roman" w:cs="Times New Roman"/>
        <w:b/>
        <w:bCs/>
        <w:noProof/>
        <w:sz w:val="20"/>
        <w:szCs w:val="20"/>
      </w:rPr>
      <w:fldChar w:fldCharType="begin"/>
    </w:r>
    <w:r w:rsidRPr="00473954">
      <w:rPr>
        <w:rFonts w:ascii="Times New Roman" w:hAnsi="Times New Roman" w:cs="Times New Roman"/>
        <w:b/>
        <w:bCs/>
        <w:noProof/>
        <w:sz w:val="20"/>
        <w:szCs w:val="20"/>
      </w:rPr>
      <w:instrText xml:space="preserve"> PAGE  \* Arabic  \* MERGEFORMAT </w:instrText>
    </w:r>
    <w:r w:rsidRPr="00473954">
      <w:rPr>
        <w:rFonts w:ascii="Times New Roman" w:hAnsi="Times New Roman" w:cs="Times New Roman"/>
        <w:b/>
        <w:bCs/>
        <w:noProof/>
        <w:sz w:val="20"/>
        <w:szCs w:val="20"/>
      </w:rPr>
      <w:fldChar w:fldCharType="separate"/>
    </w:r>
    <w:r w:rsidRPr="00473954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473954">
      <w:rPr>
        <w:rFonts w:ascii="Times New Roman" w:hAnsi="Times New Roman" w:cs="Times New Roman"/>
        <w:b/>
        <w:bCs/>
        <w:noProof/>
        <w:sz w:val="20"/>
        <w:szCs w:val="20"/>
      </w:rPr>
      <w:fldChar w:fldCharType="end"/>
    </w:r>
    <w:r w:rsidRPr="00473954">
      <w:rPr>
        <w:rFonts w:ascii="Times New Roman" w:hAnsi="Times New Roman" w:cs="Times New Roman"/>
        <w:b/>
        <w:noProof/>
        <w:sz w:val="20"/>
        <w:szCs w:val="20"/>
      </w:rPr>
      <w:t xml:space="preserve"> of </w:t>
    </w:r>
    <w:r w:rsidRPr="00473954">
      <w:rPr>
        <w:rFonts w:ascii="Times New Roman" w:hAnsi="Times New Roman" w:cs="Times New Roman"/>
        <w:b/>
        <w:bCs/>
        <w:noProof/>
        <w:sz w:val="20"/>
        <w:szCs w:val="20"/>
      </w:rPr>
      <w:fldChar w:fldCharType="begin"/>
    </w:r>
    <w:r w:rsidRPr="00473954">
      <w:rPr>
        <w:rFonts w:ascii="Times New Roman" w:hAnsi="Times New Roman" w:cs="Times New Roman"/>
        <w:b/>
        <w:bCs/>
        <w:noProof/>
        <w:sz w:val="20"/>
        <w:szCs w:val="20"/>
      </w:rPr>
      <w:instrText xml:space="preserve"> NUMPAGES  \* Arabic  \* MERGEFORMAT </w:instrText>
    </w:r>
    <w:r w:rsidRPr="00473954">
      <w:rPr>
        <w:rFonts w:ascii="Times New Roman" w:hAnsi="Times New Roman" w:cs="Times New Roman"/>
        <w:b/>
        <w:bCs/>
        <w:noProof/>
        <w:sz w:val="20"/>
        <w:szCs w:val="20"/>
      </w:rPr>
      <w:fldChar w:fldCharType="separate"/>
    </w:r>
    <w:r w:rsidRPr="00473954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473954">
      <w:rPr>
        <w:rFonts w:ascii="Times New Roman" w:hAnsi="Times New Roman" w:cs="Times New Roman"/>
        <w:b/>
        <w:bCs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56E"/>
    <w:multiLevelType w:val="hybridMultilevel"/>
    <w:tmpl w:val="3A0401D6"/>
    <w:lvl w:ilvl="0" w:tplc="ED1CE26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3D54"/>
    <w:multiLevelType w:val="hybridMultilevel"/>
    <w:tmpl w:val="15E07550"/>
    <w:lvl w:ilvl="0" w:tplc="E4D20F02">
      <w:start w:val="1"/>
      <w:numFmt w:val="bullet"/>
      <w:pStyle w:val="CVBulletlas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CCE"/>
    <w:multiLevelType w:val="hybridMultilevel"/>
    <w:tmpl w:val="2B34AD60"/>
    <w:lvl w:ilvl="0" w:tplc="C5A49CBA">
      <w:start w:val="2"/>
      <w:numFmt w:val="decimal"/>
      <w:lvlText w:val="%1."/>
      <w:lvlJc w:val="left"/>
      <w:pPr>
        <w:ind w:left="4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0E340881"/>
    <w:multiLevelType w:val="hybridMultilevel"/>
    <w:tmpl w:val="DB4CA482"/>
    <w:lvl w:ilvl="0" w:tplc="6568B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2A7A"/>
    <w:multiLevelType w:val="hybridMultilevel"/>
    <w:tmpl w:val="A1CA39B0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13D747E3"/>
    <w:multiLevelType w:val="hybridMultilevel"/>
    <w:tmpl w:val="2C2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839"/>
    <w:multiLevelType w:val="hybridMultilevel"/>
    <w:tmpl w:val="A406FD58"/>
    <w:lvl w:ilvl="0" w:tplc="B1B4B3D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3496EB4"/>
    <w:multiLevelType w:val="hybridMultilevel"/>
    <w:tmpl w:val="96A60B48"/>
    <w:lvl w:ilvl="0" w:tplc="8068B46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63B52DB"/>
    <w:multiLevelType w:val="hybridMultilevel"/>
    <w:tmpl w:val="1916C08C"/>
    <w:lvl w:ilvl="0" w:tplc="891C8C48">
      <w:start w:val="2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9" w15:restartNumberingAfterBreak="0">
    <w:nsid w:val="26555366"/>
    <w:multiLevelType w:val="hybridMultilevel"/>
    <w:tmpl w:val="B5F89DD0"/>
    <w:lvl w:ilvl="0" w:tplc="9A46140A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7AC3AF9"/>
    <w:multiLevelType w:val="hybridMultilevel"/>
    <w:tmpl w:val="4FF00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43320"/>
    <w:multiLevelType w:val="hybridMultilevel"/>
    <w:tmpl w:val="1C1C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4897"/>
    <w:multiLevelType w:val="hybridMultilevel"/>
    <w:tmpl w:val="10F0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54938"/>
    <w:multiLevelType w:val="hybridMultilevel"/>
    <w:tmpl w:val="2E60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463"/>
    <w:multiLevelType w:val="hybridMultilevel"/>
    <w:tmpl w:val="12FA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2145"/>
    <w:multiLevelType w:val="hybridMultilevel"/>
    <w:tmpl w:val="FA5C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6F48"/>
    <w:multiLevelType w:val="hybridMultilevel"/>
    <w:tmpl w:val="3E4E81CA"/>
    <w:lvl w:ilvl="0" w:tplc="B7EA2770">
      <w:start w:val="1"/>
      <w:numFmt w:val="bullet"/>
      <w:pStyle w:val="CV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071B9"/>
    <w:multiLevelType w:val="hybridMultilevel"/>
    <w:tmpl w:val="0C22DD86"/>
    <w:lvl w:ilvl="0" w:tplc="D8E683C0">
      <w:start w:val="1"/>
      <w:numFmt w:val="decimal"/>
      <w:lvlText w:val="%1."/>
      <w:lvlJc w:val="left"/>
      <w:pPr>
        <w:ind w:left="79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3A754C58"/>
    <w:multiLevelType w:val="hybridMultilevel"/>
    <w:tmpl w:val="1C30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410B2"/>
    <w:multiLevelType w:val="hybridMultilevel"/>
    <w:tmpl w:val="2222FB5E"/>
    <w:lvl w:ilvl="0" w:tplc="5142BB04">
      <w:start w:val="2016"/>
      <w:numFmt w:val="bullet"/>
      <w:lvlText w:val=""/>
      <w:lvlJc w:val="left"/>
      <w:pPr>
        <w:ind w:left="793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 w15:restartNumberingAfterBreak="0">
    <w:nsid w:val="42115130"/>
    <w:multiLevelType w:val="hybridMultilevel"/>
    <w:tmpl w:val="AB08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9178A"/>
    <w:multiLevelType w:val="hybridMultilevel"/>
    <w:tmpl w:val="8722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6B01"/>
    <w:multiLevelType w:val="hybridMultilevel"/>
    <w:tmpl w:val="CC905388"/>
    <w:lvl w:ilvl="0" w:tplc="33FCAF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971"/>
    <w:multiLevelType w:val="hybridMultilevel"/>
    <w:tmpl w:val="62EC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254B"/>
    <w:multiLevelType w:val="hybridMultilevel"/>
    <w:tmpl w:val="E5905A9E"/>
    <w:lvl w:ilvl="0" w:tplc="7194CEC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70E72FB5"/>
    <w:multiLevelType w:val="hybridMultilevel"/>
    <w:tmpl w:val="0A0CBF1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72A74654"/>
    <w:multiLevelType w:val="hybridMultilevel"/>
    <w:tmpl w:val="7A6A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D786C"/>
    <w:multiLevelType w:val="hybridMultilevel"/>
    <w:tmpl w:val="CF163958"/>
    <w:lvl w:ilvl="0" w:tplc="CFA8F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9"/>
  </w:num>
  <w:num w:numId="8">
    <w:abstractNumId w:val="26"/>
  </w:num>
  <w:num w:numId="9">
    <w:abstractNumId w:val="14"/>
  </w:num>
  <w:num w:numId="10">
    <w:abstractNumId w:val="13"/>
  </w:num>
  <w:num w:numId="11">
    <w:abstractNumId w:val="21"/>
  </w:num>
  <w:num w:numId="12">
    <w:abstractNumId w:val="20"/>
  </w:num>
  <w:num w:numId="13">
    <w:abstractNumId w:val="11"/>
  </w:num>
  <w:num w:numId="14">
    <w:abstractNumId w:val="10"/>
  </w:num>
  <w:num w:numId="15">
    <w:abstractNumId w:val="15"/>
  </w:num>
  <w:num w:numId="16">
    <w:abstractNumId w:val="5"/>
  </w:num>
  <w:num w:numId="17">
    <w:abstractNumId w:val="0"/>
  </w:num>
  <w:num w:numId="18">
    <w:abstractNumId w:val="25"/>
  </w:num>
  <w:num w:numId="19">
    <w:abstractNumId w:val="22"/>
  </w:num>
  <w:num w:numId="20">
    <w:abstractNumId w:val="18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2"/>
  </w:num>
  <w:num w:numId="26">
    <w:abstractNumId w:val="8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C9"/>
    <w:rsid w:val="000026AC"/>
    <w:rsid w:val="00007331"/>
    <w:rsid w:val="0001247A"/>
    <w:rsid w:val="0001490A"/>
    <w:rsid w:val="00031B7A"/>
    <w:rsid w:val="00032D54"/>
    <w:rsid w:val="00033AF2"/>
    <w:rsid w:val="00036982"/>
    <w:rsid w:val="00037922"/>
    <w:rsid w:val="00041D55"/>
    <w:rsid w:val="000470CE"/>
    <w:rsid w:val="00047CCC"/>
    <w:rsid w:val="00055E27"/>
    <w:rsid w:val="000565BF"/>
    <w:rsid w:val="000659CD"/>
    <w:rsid w:val="00066BA8"/>
    <w:rsid w:val="00070DC6"/>
    <w:rsid w:val="000745A9"/>
    <w:rsid w:val="00076348"/>
    <w:rsid w:val="000847AA"/>
    <w:rsid w:val="00085D39"/>
    <w:rsid w:val="000908CB"/>
    <w:rsid w:val="0009165A"/>
    <w:rsid w:val="000A087E"/>
    <w:rsid w:val="000A142C"/>
    <w:rsid w:val="000B1DC7"/>
    <w:rsid w:val="000B38F6"/>
    <w:rsid w:val="000B5497"/>
    <w:rsid w:val="000C2EFC"/>
    <w:rsid w:val="000C40DD"/>
    <w:rsid w:val="000D06FA"/>
    <w:rsid w:val="000D5E6C"/>
    <w:rsid w:val="000E0B93"/>
    <w:rsid w:val="000E0F29"/>
    <w:rsid w:val="000E7032"/>
    <w:rsid w:val="000E7BE5"/>
    <w:rsid w:val="000F36FC"/>
    <w:rsid w:val="000F65FD"/>
    <w:rsid w:val="00101C02"/>
    <w:rsid w:val="00102711"/>
    <w:rsid w:val="001121D5"/>
    <w:rsid w:val="00112E91"/>
    <w:rsid w:val="00117E50"/>
    <w:rsid w:val="001204CD"/>
    <w:rsid w:val="00124AB6"/>
    <w:rsid w:val="00125C3F"/>
    <w:rsid w:val="00127B85"/>
    <w:rsid w:val="00132C0D"/>
    <w:rsid w:val="001366B1"/>
    <w:rsid w:val="00137E4F"/>
    <w:rsid w:val="00141952"/>
    <w:rsid w:val="00142BB3"/>
    <w:rsid w:val="00147D20"/>
    <w:rsid w:val="00150092"/>
    <w:rsid w:val="0015615A"/>
    <w:rsid w:val="00157C7D"/>
    <w:rsid w:val="00161FB1"/>
    <w:rsid w:val="0016317D"/>
    <w:rsid w:val="001649EF"/>
    <w:rsid w:val="001770EB"/>
    <w:rsid w:val="0018345E"/>
    <w:rsid w:val="00192B66"/>
    <w:rsid w:val="00193675"/>
    <w:rsid w:val="00194202"/>
    <w:rsid w:val="0019578A"/>
    <w:rsid w:val="001A7A5F"/>
    <w:rsid w:val="001B0EF8"/>
    <w:rsid w:val="001B23D7"/>
    <w:rsid w:val="001B4C71"/>
    <w:rsid w:val="001C64B2"/>
    <w:rsid w:val="001C7CF7"/>
    <w:rsid w:val="001D19DD"/>
    <w:rsid w:val="001D2341"/>
    <w:rsid w:val="001D6546"/>
    <w:rsid w:val="001D738F"/>
    <w:rsid w:val="001E3650"/>
    <w:rsid w:val="001E4340"/>
    <w:rsid w:val="001E6768"/>
    <w:rsid w:val="001F2E49"/>
    <w:rsid w:val="001F3726"/>
    <w:rsid w:val="00201226"/>
    <w:rsid w:val="00203BEA"/>
    <w:rsid w:val="00205A70"/>
    <w:rsid w:val="002068A2"/>
    <w:rsid w:val="002151DA"/>
    <w:rsid w:val="00217085"/>
    <w:rsid w:val="00217896"/>
    <w:rsid w:val="00217D27"/>
    <w:rsid w:val="00230213"/>
    <w:rsid w:val="002366F1"/>
    <w:rsid w:val="00237507"/>
    <w:rsid w:val="002458FC"/>
    <w:rsid w:val="00247DD0"/>
    <w:rsid w:val="002626BB"/>
    <w:rsid w:val="002640EF"/>
    <w:rsid w:val="002809C1"/>
    <w:rsid w:val="00285654"/>
    <w:rsid w:val="0028730B"/>
    <w:rsid w:val="002907D8"/>
    <w:rsid w:val="002941C5"/>
    <w:rsid w:val="002A2C06"/>
    <w:rsid w:val="002A480E"/>
    <w:rsid w:val="002A5BCF"/>
    <w:rsid w:val="002A5C7C"/>
    <w:rsid w:val="002B2416"/>
    <w:rsid w:val="002B2FEC"/>
    <w:rsid w:val="002B66A2"/>
    <w:rsid w:val="002C4057"/>
    <w:rsid w:val="002C60EC"/>
    <w:rsid w:val="002D7945"/>
    <w:rsid w:val="002E03D7"/>
    <w:rsid w:val="002E11B6"/>
    <w:rsid w:val="002E1E50"/>
    <w:rsid w:val="002E59D4"/>
    <w:rsid w:val="002F10FB"/>
    <w:rsid w:val="002F539F"/>
    <w:rsid w:val="002F5505"/>
    <w:rsid w:val="002F5FF3"/>
    <w:rsid w:val="00303D94"/>
    <w:rsid w:val="00304085"/>
    <w:rsid w:val="003126CB"/>
    <w:rsid w:val="003141D4"/>
    <w:rsid w:val="00336A16"/>
    <w:rsid w:val="003421AE"/>
    <w:rsid w:val="00342B37"/>
    <w:rsid w:val="00347294"/>
    <w:rsid w:val="00364265"/>
    <w:rsid w:val="00371BC1"/>
    <w:rsid w:val="00376BEE"/>
    <w:rsid w:val="00377860"/>
    <w:rsid w:val="00386051"/>
    <w:rsid w:val="0039182A"/>
    <w:rsid w:val="00392BC2"/>
    <w:rsid w:val="003934AB"/>
    <w:rsid w:val="00393696"/>
    <w:rsid w:val="003936E7"/>
    <w:rsid w:val="003A00AB"/>
    <w:rsid w:val="003A069F"/>
    <w:rsid w:val="003A20F8"/>
    <w:rsid w:val="003A7A0D"/>
    <w:rsid w:val="003B0669"/>
    <w:rsid w:val="003B5F8C"/>
    <w:rsid w:val="003B6CF3"/>
    <w:rsid w:val="003B6E12"/>
    <w:rsid w:val="003C2DA2"/>
    <w:rsid w:val="003C4689"/>
    <w:rsid w:val="003D0D64"/>
    <w:rsid w:val="003E0119"/>
    <w:rsid w:val="0040655A"/>
    <w:rsid w:val="00407A56"/>
    <w:rsid w:val="0041115B"/>
    <w:rsid w:val="00416635"/>
    <w:rsid w:val="00420C81"/>
    <w:rsid w:val="00422558"/>
    <w:rsid w:val="00423348"/>
    <w:rsid w:val="00423733"/>
    <w:rsid w:val="004240E2"/>
    <w:rsid w:val="00430A80"/>
    <w:rsid w:val="004314A3"/>
    <w:rsid w:val="00445CCB"/>
    <w:rsid w:val="00451799"/>
    <w:rsid w:val="0046422B"/>
    <w:rsid w:val="00470046"/>
    <w:rsid w:val="00472F99"/>
    <w:rsid w:val="00473954"/>
    <w:rsid w:val="00475404"/>
    <w:rsid w:val="00476923"/>
    <w:rsid w:val="00476FC8"/>
    <w:rsid w:val="00486613"/>
    <w:rsid w:val="0049189A"/>
    <w:rsid w:val="00495305"/>
    <w:rsid w:val="00496F74"/>
    <w:rsid w:val="004A395B"/>
    <w:rsid w:val="004A4148"/>
    <w:rsid w:val="004A7ACE"/>
    <w:rsid w:val="004B13DD"/>
    <w:rsid w:val="004B16AA"/>
    <w:rsid w:val="004B2D5E"/>
    <w:rsid w:val="004C3581"/>
    <w:rsid w:val="004C5BCC"/>
    <w:rsid w:val="004C7071"/>
    <w:rsid w:val="004E224F"/>
    <w:rsid w:val="004F3617"/>
    <w:rsid w:val="004F4AE7"/>
    <w:rsid w:val="004F7022"/>
    <w:rsid w:val="00502ED4"/>
    <w:rsid w:val="00507117"/>
    <w:rsid w:val="005129BD"/>
    <w:rsid w:val="00520648"/>
    <w:rsid w:val="0052534A"/>
    <w:rsid w:val="00530C13"/>
    <w:rsid w:val="00530E3D"/>
    <w:rsid w:val="00531FA5"/>
    <w:rsid w:val="0053317C"/>
    <w:rsid w:val="005362F5"/>
    <w:rsid w:val="0054051D"/>
    <w:rsid w:val="00542F07"/>
    <w:rsid w:val="00546990"/>
    <w:rsid w:val="0055149C"/>
    <w:rsid w:val="0056334D"/>
    <w:rsid w:val="0056363C"/>
    <w:rsid w:val="005646DE"/>
    <w:rsid w:val="00572CBA"/>
    <w:rsid w:val="00577EEC"/>
    <w:rsid w:val="00584AAF"/>
    <w:rsid w:val="00595BE4"/>
    <w:rsid w:val="00597CF9"/>
    <w:rsid w:val="005A1282"/>
    <w:rsid w:val="005A4677"/>
    <w:rsid w:val="005A6916"/>
    <w:rsid w:val="005B2316"/>
    <w:rsid w:val="005B26FE"/>
    <w:rsid w:val="005B2CD3"/>
    <w:rsid w:val="005B4EF8"/>
    <w:rsid w:val="005B54BF"/>
    <w:rsid w:val="005B5CAD"/>
    <w:rsid w:val="005B6287"/>
    <w:rsid w:val="005C361F"/>
    <w:rsid w:val="005D4D27"/>
    <w:rsid w:val="005E28D0"/>
    <w:rsid w:val="005F3BF5"/>
    <w:rsid w:val="00601DD0"/>
    <w:rsid w:val="00603637"/>
    <w:rsid w:val="006049D9"/>
    <w:rsid w:val="00605359"/>
    <w:rsid w:val="006112EE"/>
    <w:rsid w:val="006143F3"/>
    <w:rsid w:val="00616F40"/>
    <w:rsid w:val="00617327"/>
    <w:rsid w:val="00620873"/>
    <w:rsid w:val="006216A2"/>
    <w:rsid w:val="006271BE"/>
    <w:rsid w:val="00633A7A"/>
    <w:rsid w:val="0063716F"/>
    <w:rsid w:val="00637E4B"/>
    <w:rsid w:val="00637FDF"/>
    <w:rsid w:val="006549E9"/>
    <w:rsid w:val="006557AC"/>
    <w:rsid w:val="0065738E"/>
    <w:rsid w:val="006612D3"/>
    <w:rsid w:val="0066571A"/>
    <w:rsid w:val="00671994"/>
    <w:rsid w:val="006739A3"/>
    <w:rsid w:val="00675A8B"/>
    <w:rsid w:val="006769AD"/>
    <w:rsid w:val="00676D3D"/>
    <w:rsid w:val="00683747"/>
    <w:rsid w:val="00685826"/>
    <w:rsid w:val="00697B96"/>
    <w:rsid w:val="00697F96"/>
    <w:rsid w:val="006A005E"/>
    <w:rsid w:val="006A1170"/>
    <w:rsid w:val="006A4213"/>
    <w:rsid w:val="006A546C"/>
    <w:rsid w:val="006A5567"/>
    <w:rsid w:val="006A5DB4"/>
    <w:rsid w:val="006B40D3"/>
    <w:rsid w:val="006C0C7D"/>
    <w:rsid w:val="006C3414"/>
    <w:rsid w:val="006D32E4"/>
    <w:rsid w:val="006D56D6"/>
    <w:rsid w:val="006D5AC0"/>
    <w:rsid w:val="006F62C2"/>
    <w:rsid w:val="006F6D94"/>
    <w:rsid w:val="0070329A"/>
    <w:rsid w:val="00715D68"/>
    <w:rsid w:val="00732E9E"/>
    <w:rsid w:val="0073474D"/>
    <w:rsid w:val="00734BEE"/>
    <w:rsid w:val="00741A59"/>
    <w:rsid w:val="00745A31"/>
    <w:rsid w:val="0075354C"/>
    <w:rsid w:val="00754C24"/>
    <w:rsid w:val="00754D09"/>
    <w:rsid w:val="00757270"/>
    <w:rsid w:val="00761F5C"/>
    <w:rsid w:val="007666EA"/>
    <w:rsid w:val="00777C21"/>
    <w:rsid w:val="00791219"/>
    <w:rsid w:val="0079563D"/>
    <w:rsid w:val="007971DA"/>
    <w:rsid w:val="007A432C"/>
    <w:rsid w:val="007B7AB1"/>
    <w:rsid w:val="007C578B"/>
    <w:rsid w:val="007D3890"/>
    <w:rsid w:val="007D4EED"/>
    <w:rsid w:val="007D57BE"/>
    <w:rsid w:val="007E0343"/>
    <w:rsid w:val="007F4ACD"/>
    <w:rsid w:val="007F7A20"/>
    <w:rsid w:val="00802D83"/>
    <w:rsid w:val="00810328"/>
    <w:rsid w:val="00822738"/>
    <w:rsid w:val="00825A11"/>
    <w:rsid w:val="00827A06"/>
    <w:rsid w:val="008316D9"/>
    <w:rsid w:val="00834D5C"/>
    <w:rsid w:val="00837657"/>
    <w:rsid w:val="00846B1D"/>
    <w:rsid w:val="00851740"/>
    <w:rsid w:val="00851F56"/>
    <w:rsid w:val="008525C9"/>
    <w:rsid w:val="00854144"/>
    <w:rsid w:val="008604B9"/>
    <w:rsid w:val="00860908"/>
    <w:rsid w:val="008625DC"/>
    <w:rsid w:val="008633BA"/>
    <w:rsid w:val="00871778"/>
    <w:rsid w:val="00880621"/>
    <w:rsid w:val="00893357"/>
    <w:rsid w:val="008A1D04"/>
    <w:rsid w:val="008A5DEF"/>
    <w:rsid w:val="008A6906"/>
    <w:rsid w:val="008A7931"/>
    <w:rsid w:val="008B2C37"/>
    <w:rsid w:val="008C5889"/>
    <w:rsid w:val="008C6F84"/>
    <w:rsid w:val="008E641C"/>
    <w:rsid w:val="008F60DC"/>
    <w:rsid w:val="008F6611"/>
    <w:rsid w:val="00900FAE"/>
    <w:rsid w:val="009032E1"/>
    <w:rsid w:val="009061D5"/>
    <w:rsid w:val="00906FEC"/>
    <w:rsid w:val="00913524"/>
    <w:rsid w:val="00913A51"/>
    <w:rsid w:val="009146A8"/>
    <w:rsid w:val="00920ABA"/>
    <w:rsid w:val="00921B4C"/>
    <w:rsid w:val="00922134"/>
    <w:rsid w:val="00925789"/>
    <w:rsid w:val="00925DE3"/>
    <w:rsid w:val="009264BE"/>
    <w:rsid w:val="00932F18"/>
    <w:rsid w:val="009371D4"/>
    <w:rsid w:val="00941B2D"/>
    <w:rsid w:val="00947386"/>
    <w:rsid w:val="00947393"/>
    <w:rsid w:val="009511BF"/>
    <w:rsid w:val="00954B40"/>
    <w:rsid w:val="00963A6A"/>
    <w:rsid w:val="0097159D"/>
    <w:rsid w:val="009716E8"/>
    <w:rsid w:val="00973FB2"/>
    <w:rsid w:val="00974416"/>
    <w:rsid w:val="00974594"/>
    <w:rsid w:val="00976B7E"/>
    <w:rsid w:val="009771A5"/>
    <w:rsid w:val="009864FF"/>
    <w:rsid w:val="00995E0E"/>
    <w:rsid w:val="009A0AD6"/>
    <w:rsid w:val="009B578C"/>
    <w:rsid w:val="009C4B4B"/>
    <w:rsid w:val="009C69ED"/>
    <w:rsid w:val="009D202A"/>
    <w:rsid w:val="009D5B72"/>
    <w:rsid w:val="009F2C1E"/>
    <w:rsid w:val="009F2C76"/>
    <w:rsid w:val="009F4707"/>
    <w:rsid w:val="009F6A2F"/>
    <w:rsid w:val="00A0755A"/>
    <w:rsid w:val="00A127AC"/>
    <w:rsid w:val="00A133B0"/>
    <w:rsid w:val="00A138C4"/>
    <w:rsid w:val="00A16A1D"/>
    <w:rsid w:val="00A24C4F"/>
    <w:rsid w:val="00A25FD3"/>
    <w:rsid w:val="00A2687F"/>
    <w:rsid w:val="00A30ADA"/>
    <w:rsid w:val="00A30D22"/>
    <w:rsid w:val="00A322C3"/>
    <w:rsid w:val="00A5052B"/>
    <w:rsid w:val="00A513FB"/>
    <w:rsid w:val="00A53678"/>
    <w:rsid w:val="00A629CF"/>
    <w:rsid w:val="00A6492F"/>
    <w:rsid w:val="00A65158"/>
    <w:rsid w:val="00A655DB"/>
    <w:rsid w:val="00A66E1C"/>
    <w:rsid w:val="00A67803"/>
    <w:rsid w:val="00A70DB3"/>
    <w:rsid w:val="00A7250C"/>
    <w:rsid w:val="00A90F7C"/>
    <w:rsid w:val="00A955B9"/>
    <w:rsid w:val="00A97F30"/>
    <w:rsid w:val="00AA0105"/>
    <w:rsid w:val="00AA0154"/>
    <w:rsid w:val="00AA5F93"/>
    <w:rsid w:val="00AB1E07"/>
    <w:rsid w:val="00AB6407"/>
    <w:rsid w:val="00AC1C62"/>
    <w:rsid w:val="00AD2915"/>
    <w:rsid w:val="00AE3082"/>
    <w:rsid w:val="00AE6F4E"/>
    <w:rsid w:val="00AF277F"/>
    <w:rsid w:val="00AF3842"/>
    <w:rsid w:val="00AF7F3B"/>
    <w:rsid w:val="00B0277C"/>
    <w:rsid w:val="00B03E3C"/>
    <w:rsid w:val="00B26FE9"/>
    <w:rsid w:val="00B333CB"/>
    <w:rsid w:val="00B3355E"/>
    <w:rsid w:val="00B349E4"/>
    <w:rsid w:val="00B407C3"/>
    <w:rsid w:val="00B46B6B"/>
    <w:rsid w:val="00B51B24"/>
    <w:rsid w:val="00B643C5"/>
    <w:rsid w:val="00B74084"/>
    <w:rsid w:val="00B7794B"/>
    <w:rsid w:val="00B80622"/>
    <w:rsid w:val="00B8746B"/>
    <w:rsid w:val="00B907B7"/>
    <w:rsid w:val="00B91E28"/>
    <w:rsid w:val="00B95F95"/>
    <w:rsid w:val="00BA0B54"/>
    <w:rsid w:val="00BA3F56"/>
    <w:rsid w:val="00BB1FC6"/>
    <w:rsid w:val="00BB206D"/>
    <w:rsid w:val="00BC183F"/>
    <w:rsid w:val="00BC5BC8"/>
    <w:rsid w:val="00BD2872"/>
    <w:rsid w:val="00BD6CF1"/>
    <w:rsid w:val="00BE0736"/>
    <w:rsid w:val="00BE3FE0"/>
    <w:rsid w:val="00BE4B92"/>
    <w:rsid w:val="00BE751C"/>
    <w:rsid w:val="00BF2108"/>
    <w:rsid w:val="00C03869"/>
    <w:rsid w:val="00C052C1"/>
    <w:rsid w:val="00C11F61"/>
    <w:rsid w:val="00C21EA5"/>
    <w:rsid w:val="00C27483"/>
    <w:rsid w:val="00C40C90"/>
    <w:rsid w:val="00C4506F"/>
    <w:rsid w:val="00C51322"/>
    <w:rsid w:val="00C51E71"/>
    <w:rsid w:val="00C61F60"/>
    <w:rsid w:val="00C70F47"/>
    <w:rsid w:val="00C732B6"/>
    <w:rsid w:val="00C802B2"/>
    <w:rsid w:val="00C82EE5"/>
    <w:rsid w:val="00C833EC"/>
    <w:rsid w:val="00C84454"/>
    <w:rsid w:val="00CA0467"/>
    <w:rsid w:val="00CA1B3D"/>
    <w:rsid w:val="00CA7171"/>
    <w:rsid w:val="00CB576F"/>
    <w:rsid w:val="00CB6C08"/>
    <w:rsid w:val="00CB7FBF"/>
    <w:rsid w:val="00CC0051"/>
    <w:rsid w:val="00CC0A3E"/>
    <w:rsid w:val="00CC4726"/>
    <w:rsid w:val="00CD1342"/>
    <w:rsid w:val="00CE00A4"/>
    <w:rsid w:val="00CE0A4C"/>
    <w:rsid w:val="00CE2DDE"/>
    <w:rsid w:val="00CE2EDB"/>
    <w:rsid w:val="00CE5033"/>
    <w:rsid w:val="00CE5B7F"/>
    <w:rsid w:val="00CF321E"/>
    <w:rsid w:val="00CF3A73"/>
    <w:rsid w:val="00D04371"/>
    <w:rsid w:val="00D05EB9"/>
    <w:rsid w:val="00D06983"/>
    <w:rsid w:val="00D127F1"/>
    <w:rsid w:val="00D128BF"/>
    <w:rsid w:val="00D26CB7"/>
    <w:rsid w:val="00D33A3E"/>
    <w:rsid w:val="00D350FB"/>
    <w:rsid w:val="00D37D83"/>
    <w:rsid w:val="00D41E38"/>
    <w:rsid w:val="00D461C6"/>
    <w:rsid w:val="00D47D8D"/>
    <w:rsid w:val="00D54A80"/>
    <w:rsid w:val="00D5536F"/>
    <w:rsid w:val="00D55B7F"/>
    <w:rsid w:val="00D56F16"/>
    <w:rsid w:val="00D713AA"/>
    <w:rsid w:val="00D72225"/>
    <w:rsid w:val="00D7254D"/>
    <w:rsid w:val="00D8169A"/>
    <w:rsid w:val="00D8240C"/>
    <w:rsid w:val="00D82A70"/>
    <w:rsid w:val="00D83372"/>
    <w:rsid w:val="00D87C8E"/>
    <w:rsid w:val="00D93DD2"/>
    <w:rsid w:val="00D97AA0"/>
    <w:rsid w:val="00DA0522"/>
    <w:rsid w:val="00DA078B"/>
    <w:rsid w:val="00DA6272"/>
    <w:rsid w:val="00DA6CFD"/>
    <w:rsid w:val="00DB1297"/>
    <w:rsid w:val="00DB1812"/>
    <w:rsid w:val="00DB339A"/>
    <w:rsid w:val="00DB3EF9"/>
    <w:rsid w:val="00DB58C2"/>
    <w:rsid w:val="00DB5CAC"/>
    <w:rsid w:val="00DB7E3B"/>
    <w:rsid w:val="00DC1A37"/>
    <w:rsid w:val="00DC400A"/>
    <w:rsid w:val="00DC43BA"/>
    <w:rsid w:val="00DC4B83"/>
    <w:rsid w:val="00DD1C7D"/>
    <w:rsid w:val="00DF0F95"/>
    <w:rsid w:val="00DF276B"/>
    <w:rsid w:val="00DF422F"/>
    <w:rsid w:val="00DF4C65"/>
    <w:rsid w:val="00E04321"/>
    <w:rsid w:val="00E0435B"/>
    <w:rsid w:val="00E10EE8"/>
    <w:rsid w:val="00E11707"/>
    <w:rsid w:val="00E1300F"/>
    <w:rsid w:val="00E207C9"/>
    <w:rsid w:val="00E21419"/>
    <w:rsid w:val="00E229B7"/>
    <w:rsid w:val="00E24384"/>
    <w:rsid w:val="00E26114"/>
    <w:rsid w:val="00E262AF"/>
    <w:rsid w:val="00E34492"/>
    <w:rsid w:val="00E36647"/>
    <w:rsid w:val="00E41FA2"/>
    <w:rsid w:val="00E54865"/>
    <w:rsid w:val="00E60514"/>
    <w:rsid w:val="00E63098"/>
    <w:rsid w:val="00E635AE"/>
    <w:rsid w:val="00E63D9C"/>
    <w:rsid w:val="00E65AF1"/>
    <w:rsid w:val="00E748E1"/>
    <w:rsid w:val="00E77D38"/>
    <w:rsid w:val="00E84062"/>
    <w:rsid w:val="00E94D17"/>
    <w:rsid w:val="00E96140"/>
    <w:rsid w:val="00EA381D"/>
    <w:rsid w:val="00EA445E"/>
    <w:rsid w:val="00EB1C46"/>
    <w:rsid w:val="00EB2BF7"/>
    <w:rsid w:val="00EB39A8"/>
    <w:rsid w:val="00EC2617"/>
    <w:rsid w:val="00EC4439"/>
    <w:rsid w:val="00EC4C09"/>
    <w:rsid w:val="00EC4EC5"/>
    <w:rsid w:val="00ED0ADF"/>
    <w:rsid w:val="00ED4066"/>
    <w:rsid w:val="00ED713F"/>
    <w:rsid w:val="00EF3438"/>
    <w:rsid w:val="00EF4822"/>
    <w:rsid w:val="00F006AF"/>
    <w:rsid w:val="00F00C63"/>
    <w:rsid w:val="00F0154D"/>
    <w:rsid w:val="00F110BC"/>
    <w:rsid w:val="00F1288B"/>
    <w:rsid w:val="00F12DAA"/>
    <w:rsid w:val="00F140DE"/>
    <w:rsid w:val="00F20442"/>
    <w:rsid w:val="00F2717C"/>
    <w:rsid w:val="00F33823"/>
    <w:rsid w:val="00F34879"/>
    <w:rsid w:val="00F34D79"/>
    <w:rsid w:val="00F374A2"/>
    <w:rsid w:val="00F54B4A"/>
    <w:rsid w:val="00F552F5"/>
    <w:rsid w:val="00F555B1"/>
    <w:rsid w:val="00F56772"/>
    <w:rsid w:val="00F60985"/>
    <w:rsid w:val="00F65388"/>
    <w:rsid w:val="00F66107"/>
    <w:rsid w:val="00F81CFF"/>
    <w:rsid w:val="00F9497E"/>
    <w:rsid w:val="00F95F63"/>
    <w:rsid w:val="00F96F86"/>
    <w:rsid w:val="00FA2FE4"/>
    <w:rsid w:val="00FA3893"/>
    <w:rsid w:val="00FB2D47"/>
    <w:rsid w:val="00FB42D9"/>
    <w:rsid w:val="00FB4810"/>
    <w:rsid w:val="00FB5B09"/>
    <w:rsid w:val="00FC27C1"/>
    <w:rsid w:val="00FC28A6"/>
    <w:rsid w:val="00FE00E5"/>
    <w:rsid w:val="00FF2479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D3B2"/>
  <w15:chartTrackingRefBased/>
  <w15:docId w15:val="{65A93255-B311-4EE0-B46F-318A9EA5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5C9"/>
    <w:pPr>
      <w:spacing w:after="0" w:line="240" w:lineRule="auto"/>
      <w:ind w:left="431" w:hanging="357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066"/>
    <w:pPr>
      <w:tabs>
        <w:tab w:val="center" w:pos="4680"/>
        <w:tab w:val="right" w:pos="9360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D40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4066"/>
    <w:pPr>
      <w:tabs>
        <w:tab w:val="center" w:pos="4680"/>
        <w:tab w:val="right" w:pos="9360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D406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6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3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CVBulletlast">
    <w:name w:val="CV_Bullet_last"/>
    <w:basedOn w:val="ListParagraph"/>
    <w:qFormat/>
    <w:rsid w:val="004B16AA"/>
    <w:pPr>
      <w:numPr>
        <w:numId w:val="3"/>
      </w:numPr>
      <w:spacing w:after="80"/>
      <w:ind w:left="425" w:hanging="357"/>
      <w:contextualSpacing w:val="0"/>
    </w:pPr>
    <w:rPr>
      <w:rFonts w:ascii="Times New Roman" w:hAnsi="Times New Roman" w:cs="Times New Roman"/>
      <w:szCs w:val="24"/>
    </w:rPr>
  </w:style>
  <w:style w:type="paragraph" w:customStyle="1" w:styleId="CVBullet">
    <w:name w:val="CV_Bullet"/>
    <w:basedOn w:val="ListParagraph"/>
    <w:qFormat/>
    <w:rsid w:val="00F54B4A"/>
    <w:pPr>
      <w:numPr>
        <w:numId w:val="4"/>
      </w:numPr>
      <w:ind w:left="431" w:hanging="357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02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6A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7C1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7C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27C1"/>
    <w:rPr>
      <w:vertAlign w:val="superscript"/>
    </w:rPr>
  </w:style>
  <w:style w:type="paragraph" w:customStyle="1" w:styleId="CVintersections">
    <w:name w:val="CV_inter_sections"/>
    <w:basedOn w:val="Normal"/>
    <w:qFormat/>
    <w:rsid w:val="00C833EC"/>
    <w:pPr>
      <w:spacing w:before="120"/>
      <w:ind w:left="431" w:hanging="357"/>
    </w:pPr>
    <w:rPr>
      <w:rFonts w:eastAsiaTheme="minorHAnsi"/>
      <w:lang w:val="en-GB"/>
    </w:rPr>
  </w:style>
  <w:style w:type="paragraph" w:customStyle="1" w:styleId="CVIntersection2Itlaics">
    <w:name w:val="CV_Intersection_2_Itlaics"/>
    <w:basedOn w:val="Normal"/>
    <w:qFormat/>
    <w:rsid w:val="00C833EC"/>
    <w:pPr>
      <w:spacing w:before="120"/>
      <w:ind w:left="431" w:hanging="357"/>
    </w:pPr>
    <w:rPr>
      <w:rFonts w:eastAsiaTheme="minorHAnsi"/>
      <w:i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6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2699052.2018.1546408" TargetMode="External"/><Relationship Id="rId18" Type="http://schemas.openxmlformats.org/officeDocument/2006/relationships/hyperlink" Target="https://doi.org/10.1007/s12529-013-9344-8" TargetMode="External"/><Relationship Id="rId26" Type="http://schemas.openxmlformats.org/officeDocument/2006/relationships/hyperlink" Target="https://doi.org/10.1249/01.mss.0000561928.58990.eb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1093/brain/awq055" TargetMode="External"/><Relationship Id="rId34" Type="http://schemas.openxmlformats.org/officeDocument/2006/relationships/hyperlink" Target="https://doi.org/10.1136/jnnp.2010.217554.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shs.2019.02.003" TargetMode="External"/><Relationship Id="rId17" Type="http://schemas.openxmlformats.org/officeDocument/2006/relationships/hyperlink" Target="https://doi.org/10.1007/s00426-014-0612-2" TargetMode="External"/><Relationship Id="rId25" Type="http://schemas.openxmlformats.org/officeDocument/2006/relationships/hyperlink" Target="https://doi.org/10.1249/01.mss.0000685988.71874.f6" TargetMode="External"/><Relationship Id="rId33" Type="http://schemas.openxmlformats.org/officeDocument/2006/relationships/hyperlink" Target="https://doi.org/10.1007/s12160-012-9354-9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biopsycho.2015.04.008" TargetMode="External"/><Relationship Id="rId20" Type="http://schemas.openxmlformats.org/officeDocument/2006/relationships/hyperlink" Target="https://doi.org/10.1080/1750984X.2011.630481" TargetMode="External"/><Relationship Id="rId29" Type="http://schemas.openxmlformats.org/officeDocument/2006/relationships/hyperlink" Target="https://doi.org/10.1177/23969873177052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s41598-020-70679-7" TargetMode="External"/><Relationship Id="rId24" Type="http://schemas.openxmlformats.org/officeDocument/2006/relationships/hyperlink" Target="https://doi.org/10.1249/01.mss.0000685984.21261.d9" TargetMode="External"/><Relationship Id="rId32" Type="http://schemas.openxmlformats.org/officeDocument/2006/relationships/hyperlink" Target="https://doi.org/10.1111/psyp.1228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71/journal.pone.0192533" TargetMode="External"/><Relationship Id="rId23" Type="http://schemas.openxmlformats.org/officeDocument/2006/relationships/hyperlink" Target="https://doi.org/10.1111/psyp.13670" TargetMode="External"/><Relationship Id="rId28" Type="http://schemas.openxmlformats.org/officeDocument/2006/relationships/hyperlink" Target="https://doi.org/10.1111/psyp.13264" TargetMode="External"/><Relationship Id="rId36" Type="http://schemas.openxmlformats.org/officeDocument/2006/relationships/hyperlink" Target="https://www.isbnpa.org/index.php?r=annualMeeting/index&amp;year=2014" TargetMode="External"/><Relationship Id="rId10" Type="http://schemas.openxmlformats.org/officeDocument/2006/relationships/hyperlink" Target="https://doi.org/10.1016/j.tine.2020.100143" TargetMode="External"/><Relationship Id="rId19" Type="http://schemas.openxmlformats.org/officeDocument/2006/relationships/hyperlink" Target="https://doi.org/10.4172/2161-0673.1000e137" TargetMode="External"/><Relationship Id="rId31" Type="http://schemas.openxmlformats.org/officeDocument/2006/relationships/hyperlink" Target="https://doi.org/10.1016/j.cct.2021.106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sh.illinois.edu/physical-activity-and-neurocognitive-health/" TargetMode="External"/><Relationship Id="rId14" Type="http://schemas.openxmlformats.org/officeDocument/2006/relationships/hyperlink" Target="https://doi.org/10.1007/s41465-018-0070-7" TargetMode="External"/><Relationship Id="rId22" Type="http://schemas.openxmlformats.org/officeDocument/2006/relationships/hyperlink" Target="https://doi.org/10.1249/01.mss.0000762808.37159.bb" TargetMode="External"/><Relationship Id="rId27" Type="http://schemas.openxmlformats.org/officeDocument/2006/relationships/hyperlink" Target="https://doi.org/10.1111/psyp.13264" TargetMode="External"/><Relationship Id="rId30" Type="http://schemas.openxmlformats.org/officeDocument/2006/relationships/hyperlink" Target="https://doi.org/10.1177/2396987316642909" TargetMode="External"/><Relationship Id="rId35" Type="http://schemas.openxmlformats.org/officeDocument/2006/relationships/hyperlink" Target="https://doi.org/10.1016/j.bbi.2006.04.013" TargetMode="External"/><Relationship Id="rId8" Type="http://schemas.openxmlformats.org/officeDocument/2006/relationships/hyperlink" Target="mailto:pindus@illinois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E06B85-AAFF-D647-ADFF-592FA79E0A4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C9CB-0BA0-104F-B94E-DBACCED2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Pindus</dc:creator>
  <cp:keywords/>
  <dc:description/>
  <cp:lastModifiedBy>Microsoft Office User</cp:lastModifiedBy>
  <cp:revision>2</cp:revision>
  <cp:lastPrinted>2021-12-23T23:54:00Z</cp:lastPrinted>
  <dcterms:created xsi:type="dcterms:W3CDTF">2022-04-18T19:44:00Z</dcterms:created>
  <dcterms:modified xsi:type="dcterms:W3CDTF">2022-04-18T19:44:00Z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http://csl.mendeley.com/styles/1308041/vancouver-DMP-IJOB2</vt:lpwstr>
  </property>
  <property fmtid="{D5CDD505-2E9C-101B-9397-08002B2CF9AE}" pid="19" name="Mendeley Recent Style Name 8_1">
    <vt:lpwstr>Vancouver - DMP_IJOB2</vt:lpwstr>
  </property>
  <property fmtid="{D5CDD505-2E9C-101B-9397-08002B2CF9AE}" pid="20" name="Mendeley Recent Style Id 9_1">
    <vt:lpwstr>https://csl.mendeley.com/styles/1308041/vancouver-DMP-IJOB2</vt:lpwstr>
  </property>
  <property fmtid="{D5CDD505-2E9C-101B-9397-08002B2CF9AE}" pid="21" name="Mendeley Recent Style Name 9_1">
    <vt:lpwstr>Vancouver - DMP_IJOB2 - D P, MA, MSc</vt:lpwstr>
  </property>
  <property fmtid="{D5CDD505-2E9C-101B-9397-08002B2CF9AE}" pid="22" name="grammarly_documentId">
    <vt:lpwstr>documentId_8610</vt:lpwstr>
  </property>
  <property fmtid="{D5CDD505-2E9C-101B-9397-08002B2CF9AE}" pid="23" name="grammarly_documentContext">
    <vt:lpwstr>{"goals":[],"domain":"general","emotions":[],"dialect":"american"}</vt:lpwstr>
  </property>
</Properties>
</file>